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F9" w:rsidRPr="00106F5C" w:rsidRDefault="00106F5C" w:rsidP="00106F5C">
      <w:pPr>
        <w:pStyle w:val="a3"/>
        <w:jc w:val="left"/>
        <w:rPr>
          <w:sz w:val="24"/>
          <w:szCs w:val="24"/>
        </w:rPr>
      </w:pPr>
      <w:r>
        <w:t xml:space="preserve">                 </w:t>
      </w:r>
      <w:r w:rsidR="00996EF9" w:rsidRPr="00996EF9">
        <w:t>АДМИНИСТРАЦИЯ</w:t>
      </w:r>
      <w:r>
        <w:t xml:space="preserve">      </w:t>
      </w:r>
    </w:p>
    <w:p w:rsidR="00996EF9" w:rsidRDefault="00996EF9" w:rsidP="00950B4E">
      <w:pPr>
        <w:jc w:val="center"/>
        <w:rPr>
          <w:rFonts w:ascii="Times New Roman" w:hAnsi="Times New Roman" w:cs="Times New Roman"/>
          <w:sz w:val="52"/>
        </w:rPr>
      </w:pPr>
      <w:r w:rsidRPr="00996EF9">
        <w:rPr>
          <w:rFonts w:ascii="Times New Roman" w:hAnsi="Times New Roman" w:cs="Times New Roman"/>
          <w:sz w:val="52"/>
        </w:rPr>
        <w:t>Саянского района</w:t>
      </w:r>
    </w:p>
    <w:p w:rsidR="00996EF9" w:rsidRDefault="00014529" w:rsidP="00950B4E">
      <w:pPr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ПОСТАНОВЛЕНИЕ</w:t>
      </w:r>
    </w:p>
    <w:p w:rsidR="00BB3491" w:rsidRDefault="002442F0" w:rsidP="00950B4E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с. Агинское</w:t>
      </w:r>
    </w:p>
    <w:p w:rsidR="00996EF9" w:rsidRPr="00996EF9" w:rsidRDefault="00791706" w:rsidP="00302FB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12.11.2018</w:t>
      </w:r>
      <w:r w:rsidR="00996EF9" w:rsidRPr="00996EF9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2442F0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№686-п</w:t>
      </w:r>
    </w:p>
    <w:p w:rsidR="00CD5490" w:rsidRDefault="00CD5490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27D" w:rsidRDefault="00EE2489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0527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96EF9" w:rsidRDefault="00B0527D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 от</w:t>
      </w:r>
    </w:p>
    <w:p w:rsidR="00650979" w:rsidRDefault="00E069B8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06.11.2013</w:t>
      </w:r>
      <w:r w:rsidR="00B0527D">
        <w:rPr>
          <w:rFonts w:ascii="Times New Roman" w:hAnsi="Times New Roman" w:cs="Times New Roman"/>
          <w:sz w:val="28"/>
          <w:szCs w:val="28"/>
        </w:rPr>
        <w:t xml:space="preserve"> №8</w:t>
      </w:r>
      <w:r w:rsidR="00650979">
        <w:rPr>
          <w:rFonts w:ascii="Times New Roman" w:hAnsi="Times New Roman" w:cs="Times New Roman"/>
          <w:sz w:val="28"/>
          <w:szCs w:val="28"/>
        </w:rPr>
        <w:t>9</w:t>
      </w:r>
      <w:r w:rsidR="00B0527D">
        <w:rPr>
          <w:rFonts w:ascii="Times New Roman" w:hAnsi="Times New Roman" w:cs="Times New Roman"/>
          <w:sz w:val="28"/>
          <w:szCs w:val="28"/>
        </w:rPr>
        <w:t xml:space="preserve">1-п </w:t>
      </w:r>
      <w:r w:rsidR="0065097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FB5C4B" w:rsidRDefault="00650979" w:rsidP="00950B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C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B5C4B" w:rsidRPr="006402AF">
        <w:rPr>
          <w:rFonts w:ascii="Times New Roman" w:hAnsi="Times New Roman" w:cs="Times New Roman"/>
          <w:color w:val="000000"/>
          <w:sz w:val="28"/>
          <w:szCs w:val="28"/>
        </w:rPr>
        <w:t>Защита от</w:t>
      </w:r>
    </w:p>
    <w:p w:rsidR="00FB5C4B" w:rsidRDefault="00FB5C4B" w:rsidP="00950B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02AF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природного и</w:t>
      </w:r>
    </w:p>
    <w:p w:rsidR="00FB5C4B" w:rsidRDefault="00FB5C4B" w:rsidP="00950B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02AF">
        <w:rPr>
          <w:rFonts w:ascii="Times New Roman" w:hAnsi="Times New Roman" w:cs="Times New Roman"/>
          <w:color w:val="000000"/>
          <w:sz w:val="28"/>
          <w:szCs w:val="28"/>
        </w:rPr>
        <w:t>техногенного характера и обеспечение</w:t>
      </w:r>
    </w:p>
    <w:p w:rsidR="00996EF9" w:rsidRPr="00B0527D" w:rsidRDefault="00FB5C4B" w:rsidP="00950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AF">
        <w:rPr>
          <w:rFonts w:ascii="Times New Roman" w:hAnsi="Times New Roman" w:cs="Times New Roman"/>
          <w:color w:val="000000"/>
          <w:sz w:val="28"/>
          <w:szCs w:val="28"/>
        </w:rPr>
        <w:t>безопасности населения Саянского района</w:t>
      </w:r>
      <w:r w:rsidR="0065097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25FC5" w:rsidRDefault="00525FC5" w:rsidP="00950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325" w:rsidRDefault="002E1746" w:rsidP="00950B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46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E069B8">
        <w:rPr>
          <w:rFonts w:ascii="Times New Roman" w:hAnsi="Times New Roman" w:cs="Times New Roman"/>
          <w:sz w:val="28"/>
          <w:szCs w:val="28"/>
        </w:rPr>
        <w:t>атьей</w:t>
      </w:r>
      <w:r w:rsidRPr="002E1746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</w:t>
      </w:r>
      <w:r w:rsidR="000F654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Саянского района от 22.07.2013 № 516-п</w:t>
      </w:r>
      <w:r w:rsidR="00807325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 муниципальных программ Саянского района, их оформления и реализации», </w:t>
      </w:r>
      <w:r w:rsidR="009A63A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069B8">
        <w:rPr>
          <w:rFonts w:ascii="Times New Roman" w:hAnsi="Times New Roman" w:cs="Times New Roman"/>
          <w:sz w:val="28"/>
          <w:szCs w:val="28"/>
        </w:rPr>
        <w:t>статьями</w:t>
      </w:r>
      <w:r w:rsidR="00807325">
        <w:rPr>
          <w:rFonts w:ascii="Times New Roman" w:hAnsi="Times New Roman" w:cs="Times New Roman"/>
          <w:sz w:val="28"/>
          <w:szCs w:val="28"/>
        </w:rPr>
        <w:t xml:space="preserve"> 62, 81 Устава </w:t>
      </w:r>
      <w:r w:rsidR="00B40116">
        <w:rPr>
          <w:rFonts w:ascii="Times New Roman" w:hAnsi="Times New Roman" w:cs="Times New Roman"/>
          <w:sz w:val="28"/>
          <w:szCs w:val="28"/>
        </w:rPr>
        <w:t>Муниципального образования Саянский район</w:t>
      </w:r>
      <w:r w:rsidR="00E069B8">
        <w:rPr>
          <w:rFonts w:ascii="Times New Roman" w:hAnsi="Times New Roman" w:cs="Times New Roman"/>
          <w:sz w:val="28"/>
          <w:szCs w:val="28"/>
        </w:rPr>
        <w:t xml:space="preserve">  Красноярского края,</w:t>
      </w:r>
      <w:r w:rsidR="008073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24D13" w:rsidRPr="00B40116" w:rsidRDefault="00EE2489" w:rsidP="00950B4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116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Саянского района от 06.11.2013</w:t>
      </w:r>
      <w:r w:rsidR="00193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116">
        <w:rPr>
          <w:rFonts w:ascii="Times New Roman" w:hAnsi="Times New Roman" w:cs="Times New Roman"/>
          <w:color w:val="000000"/>
          <w:sz w:val="28"/>
          <w:szCs w:val="28"/>
        </w:rPr>
        <w:t>№ 8</w:t>
      </w:r>
      <w:r w:rsidR="00650979" w:rsidRPr="00B4011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40116">
        <w:rPr>
          <w:rFonts w:ascii="Times New Roman" w:hAnsi="Times New Roman" w:cs="Times New Roman"/>
          <w:color w:val="000000"/>
          <w:sz w:val="28"/>
          <w:szCs w:val="28"/>
        </w:rPr>
        <w:t>1-п</w:t>
      </w:r>
      <w:r w:rsidR="00650979" w:rsidRPr="00B4011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650979" w:rsidRPr="00B40116">
        <w:rPr>
          <w:rFonts w:ascii="Times New Roman" w:hAnsi="Times New Roman" w:cs="Times New Roman"/>
          <w:color w:val="000000"/>
          <w:sz w:val="28"/>
          <w:szCs w:val="28"/>
        </w:rPr>
        <w:t>МКУ ЕДДС Саянского района</w:t>
      </w:r>
      <w:r w:rsidR="005D27D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40116" w:rsidRPr="00B4011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Постановление) </w:t>
      </w:r>
      <w:r w:rsidR="00A24D13" w:rsidRPr="00B40116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650979" w:rsidRPr="00B401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15E" w:rsidRPr="00B40116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291D7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02AF" w:rsidRDefault="00193EC9" w:rsidP="00950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291D7C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402AF" w:rsidRPr="006402AF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 природного и техногенного характера и обеспечение безопасности населения Саянского района»</w:t>
      </w:r>
      <w:r w:rsidR="00291D7C">
        <w:rPr>
          <w:rFonts w:ascii="Times New Roman" w:hAnsi="Times New Roman" w:cs="Times New Roman"/>
          <w:color w:val="000000"/>
          <w:sz w:val="28"/>
          <w:szCs w:val="28"/>
        </w:rPr>
        <w:t>, (далее – муниципальная программа) изложить в редакции согласно приложению к настоящему постановлению.</w:t>
      </w:r>
    </w:p>
    <w:p w:rsidR="00A06FB9" w:rsidRPr="00650979" w:rsidRDefault="009453C7" w:rsidP="00950B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09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0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83E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Организационно-правовому отделу администрации Саянского района</w:t>
      </w:r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2A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</w:t>
      </w:r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веб-сайте </w:t>
      </w:r>
      <w:r w:rsidR="003217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>Саянск</w:t>
      </w:r>
      <w:r w:rsidR="003217D8">
        <w:rPr>
          <w:rFonts w:ascii="Times New Roman" w:hAnsi="Times New Roman" w:cs="Times New Roman"/>
          <w:color w:val="000000"/>
          <w:sz w:val="28"/>
          <w:szCs w:val="28"/>
        </w:rPr>
        <w:t xml:space="preserve">ий район </w:t>
      </w:r>
      <w:r w:rsidR="003217D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3217D8" w:rsidRPr="003217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17D8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r w:rsidR="003217D8" w:rsidRPr="003217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17D8">
        <w:rPr>
          <w:rFonts w:ascii="Times New Roman" w:hAnsi="Times New Roman" w:cs="Times New Roman"/>
          <w:color w:val="000000"/>
          <w:sz w:val="28"/>
          <w:szCs w:val="28"/>
          <w:lang w:val="en-US"/>
        </w:rPr>
        <w:t>sayany</w:t>
      </w:r>
      <w:r w:rsidR="003217D8" w:rsidRPr="003217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17D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A06FB9" w:rsidRPr="006509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FB9" w:rsidRPr="00A06FB9" w:rsidRDefault="009453C7" w:rsidP="00302FB3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A5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06FB9" w:rsidRPr="00A06FB9">
        <w:rPr>
          <w:rFonts w:ascii="Times New Roman" w:hAnsi="Times New Roman" w:cs="Times New Roman"/>
          <w:color w:val="000000"/>
          <w:sz w:val="28"/>
          <w:szCs w:val="28"/>
        </w:rPr>
        <w:t xml:space="preserve">онтроль за исполнением настоящего постановления </w:t>
      </w:r>
      <w:r w:rsidR="00302FB3">
        <w:rPr>
          <w:rFonts w:ascii="Times New Roman" w:hAnsi="Times New Roman" w:cs="Times New Roman"/>
          <w:color w:val="000000"/>
          <w:sz w:val="28"/>
          <w:szCs w:val="28"/>
        </w:rPr>
        <w:t>возложить на первого замест</w:t>
      </w:r>
      <w:r w:rsidR="005D27DE">
        <w:rPr>
          <w:rFonts w:ascii="Times New Roman" w:hAnsi="Times New Roman" w:cs="Times New Roman"/>
          <w:color w:val="000000"/>
          <w:sz w:val="28"/>
          <w:szCs w:val="28"/>
        </w:rPr>
        <w:t>ителя главы района (В.А.Чудаков</w:t>
      </w:r>
      <w:r w:rsidR="00302F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06FB9" w:rsidRPr="00A06F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3C7" w:rsidRPr="009A5BE0" w:rsidRDefault="009453C7" w:rsidP="009A5BE0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9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402AF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="00A06FB9" w:rsidRPr="00A06FB9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263E43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1 января 201</w:t>
      </w:r>
      <w:r w:rsidR="00302FB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D27DE">
        <w:rPr>
          <w:rFonts w:ascii="Times New Roman" w:hAnsi="Times New Roman" w:cs="Times New Roman"/>
          <w:color w:val="000000"/>
          <w:sz w:val="28"/>
          <w:szCs w:val="28"/>
        </w:rPr>
        <w:t xml:space="preserve"> года, а также подлежит официальному опубликованию в общественно-политической газете Саянского района «Присаянье».</w:t>
      </w:r>
      <w:r w:rsidR="00A06FB9" w:rsidRPr="00A06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5BE0" w:rsidRDefault="009A5BE0" w:rsidP="0095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DE" w:rsidRDefault="005D27DE" w:rsidP="00B6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DE" w:rsidRDefault="005D27DE" w:rsidP="00B6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E05" w:rsidRDefault="00A06FB9" w:rsidP="00B64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E17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746">
        <w:rPr>
          <w:rFonts w:ascii="Times New Roman" w:hAnsi="Times New Roman" w:cs="Times New Roman"/>
          <w:sz w:val="28"/>
          <w:szCs w:val="28"/>
        </w:rPr>
        <w:t xml:space="preserve">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A5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34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5CF">
        <w:rPr>
          <w:rFonts w:ascii="Times New Roman" w:hAnsi="Times New Roman" w:cs="Times New Roman"/>
          <w:sz w:val="28"/>
          <w:szCs w:val="28"/>
        </w:rPr>
        <w:t>И.В.Данилин</w:t>
      </w:r>
    </w:p>
    <w:tbl>
      <w:tblPr>
        <w:tblW w:w="9648" w:type="dxa"/>
        <w:tblLook w:val="01E0"/>
      </w:tblPr>
      <w:tblGrid>
        <w:gridCol w:w="5778"/>
        <w:gridCol w:w="3870"/>
      </w:tblGrid>
      <w:tr w:rsidR="00D84067" w:rsidRPr="0067668F" w:rsidTr="00302FB3">
        <w:tc>
          <w:tcPr>
            <w:tcW w:w="5778" w:type="dxa"/>
          </w:tcPr>
          <w:p w:rsidR="00D84067" w:rsidRPr="008D65F6" w:rsidRDefault="00D84067" w:rsidP="00302FB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5D27DE" w:rsidRDefault="005D27DE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DE" w:rsidRDefault="005D27DE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DE" w:rsidRDefault="005D27DE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67" w:rsidRPr="0067668F" w:rsidRDefault="00D84067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84067" w:rsidRPr="0067668F" w:rsidRDefault="00D84067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84067" w:rsidRPr="0067668F" w:rsidRDefault="00D84067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Саянского района </w:t>
            </w:r>
          </w:p>
          <w:p w:rsidR="00D84067" w:rsidRPr="00A162D1" w:rsidRDefault="00D84067" w:rsidP="0079170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1706"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  <w:r w:rsidR="00540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706">
              <w:rPr>
                <w:rFonts w:ascii="Times New Roman" w:hAnsi="Times New Roman" w:cs="Times New Roman"/>
                <w:sz w:val="28"/>
                <w:szCs w:val="28"/>
              </w:rPr>
              <w:t>686-п</w:t>
            </w:r>
          </w:p>
        </w:tc>
      </w:tr>
    </w:tbl>
    <w:p w:rsidR="00D84067" w:rsidRPr="0067668F" w:rsidRDefault="00D84067" w:rsidP="00D84067">
      <w:pPr>
        <w:jc w:val="center"/>
        <w:outlineLvl w:val="0"/>
        <w:rPr>
          <w:b/>
        </w:rPr>
      </w:pPr>
    </w:p>
    <w:p w:rsidR="00D84067" w:rsidRDefault="00D84067" w:rsidP="00D84067">
      <w:pPr>
        <w:jc w:val="center"/>
        <w:outlineLvl w:val="0"/>
        <w:rPr>
          <w:b/>
        </w:rPr>
      </w:pPr>
    </w:p>
    <w:p w:rsidR="00D84067" w:rsidRDefault="00D84067" w:rsidP="00D84067">
      <w:pPr>
        <w:jc w:val="center"/>
        <w:outlineLvl w:val="0"/>
        <w:rPr>
          <w:b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6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84067" w:rsidRPr="00D84067" w:rsidRDefault="00D84067" w:rsidP="00D8406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67">
        <w:rPr>
          <w:rFonts w:ascii="Times New Roman" w:hAnsi="Times New Roman" w:cs="Times New Roman"/>
          <w:b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  1. Паспорт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 природного и техногенного характера и обеспечение безопасности населения Саянского района» (далее – программа)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ст. 179 Бюджетного кодекса Российской Федерации, постановление администрации Саянского района от 22.07.2013 № 516-п «Об утверждении Порядка принятия решений о разработке муниципальных программ Саянского района, их формировании и реализации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МКУ «ЕДДС Саянского района»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Подпрограмма 1 «Предупреждение, спасение, помощь населению района в чрезвычайных ситуациях Подпрограмма 2 «Использование информационно-коммуникационных технологий для обеспечения безопасности населения района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защиты населения      и территорий Саянского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</w:tcPr>
          <w:p w:rsidR="00D84067" w:rsidRPr="0067668F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8F">
              <w:rPr>
                <w:rFonts w:ascii="Times New Roman" w:hAnsi="Times New Roman" w:cs="Times New Roman"/>
                <w:sz w:val="28"/>
                <w:szCs w:val="28"/>
              </w:rPr>
              <w:t xml:space="preserve">1. Снижение рисков и смягчение последствий чрезвычайных ситуаций природного и техногенного </w:t>
            </w:r>
            <w:r w:rsidRPr="00CA17B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 в </w:t>
            </w:r>
            <w:r w:rsidRPr="0089709A">
              <w:rPr>
                <w:rFonts w:ascii="Times New Roman" w:hAnsi="Times New Roman" w:cs="Times New Roman"/>
                <w:sz w:val="28"/>
                <w:szCs w:val="28"/>
              </w:rPr>
              <w:t>Саянском районе.</w:t>
            </w:r>
          </w:p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</w:tc>
      </w:tr>
      <w:tr w:rsidR="00D84067" w:rsidRPr="00D84067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21277A" w:rsidP="00302FB3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84067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302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067"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84067" w:rsidRPr="00D84067" w:rsidTr="00302FB3">
        <w:tc>
          <w:tcPr>
            <w:tcW w:w="2448" w:type="dxa"/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="00A1653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результативности программы</w:t>
            </w:r>
          </w:p>
        </w:tc>
        <w:tc>
          <w:tcPr>
            <w:tcW w:w="6840" w:type="dxa"/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снижение числа погибших и пострадавших на территории района;</w:t>
            </w:r>
          </w:p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охват населения района возможностью получения сигналов оповещения о ЧС;</w:t>
            </w:r>
          </w:p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(значения целевых индикаторов и показателей результативности представлены в приложении № 1      к программе, значения целевых показателей на долгосрочный период представлены в приложении     № 2 к программе)</w:t>
            </w:r>
          </w:p>
        </w:tc>
      </w:tr>
      <w:tr w:rsidR="00D84067" w:rsidRPr="00D84067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D84067" w:rsidP="00A1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67" w:rsidRPr="00D84067" w:rsidRDefault="00D84067" w:rsidP="00A16535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300EA3">
              <w:rPr>
                <w:rFonts w:ascii="Times New Roman" w:hAnsi="Times New Roman" w:cs="Times New Roman"/>
                <w:sz w:val="28"/>
                <w:szCs w:val="28"/>
              </w:rPr>
              <w:t>29698,7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 районного бюджета, в том числе по годам:</w:t>
            </w:r>
            <w:r w:rsidR="0021277A">
              <w:rPr>
                <w:rFonts w:ascii="Times New Roman" w:hAnsi="Times New Roman" w:cs="Times New Roman"/>
                <w:sz w:val="28"/>
                <w:szCs w:val="28"/>
              </w:rPr>
              <w:t xml:space="preserve">2014год – 1628,7тыс.рублей, 2015год – </w:t>
            </w:r>
            <w:r w:rsidR="009F32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1277A">
              <w:rPr>
                <w:rFonts w:ascii="Times New Roman" w:hAnsi="Times New Roman" w:cs="Times New Roman"/>
                <w:sz w:val="28"/>
                <w:szCs w:val="28"/>
              </w:rPr>
              <w:t xml:space="preserve">15,1тыс.рублей, 2016год – </w:t>
            </w:r>
            <w:r w:rsidR="009F322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1277A">
              <w:rPr>
                <w:rFonts w:ascii="Times New Roman" w:hAnsi="Times New Roman" w:cs="Times New Roman"/>
                <w:sz w:val="28"/>
                <w:szCs w:val="28"/>
              </w:rPr>
              <w:t xml:space="preserve">15,1тыс.рублей, 2017год – </w:t>
            </w:r>
            <w:r w:rsidR="009F322F">
              <w:rPr>
                <w:rFonts w:ascii="Times New Roman" w:hAnsi="Times New Roman" w:cs="Times New Roman"/>
                <w:sz w:val="28"/>
                <w:szCs w:val="28"/>
              </w:rPr>
              <w:t>3995</w:t>
            </w:r>
            <w:r w:rsidR="0021277A">
              <w:rPr>
                <w:rFonts w:ascii="Times New Roman" w:hAnsi="Times New Roman" w:cs="Times New Roman"/>
                <w:sz w:val="28"/>
                <w:szCs w:val="28"/>
              </w:rPr>
              <w:t>,6тыс.рублей, 2018год – 4179,1тыс.рублей,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02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00EA3">
              <w:rPr>
                <w:rFonts w:ascii="Times New Roman" w:hAnsi="Times New Roman" w:cs="Times New Roman"/>
                <w:sz w:val="28"/>
                <w:szCs w:val="28"/>
              </w:rPr>
              <w:t>4206,9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84067" w:rsidRPr="00D84067" w:rsidRDefault="00D84067" w:rsidP="00302FB3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2F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00EA3">
              <w:rPr>
                <w:rFonts w:ascii="Times New Roman" w:hAnsi="Times New Roman" w:cs="Times New Roman"/>
                <w:sz w:val="28"/>
                <w:szCs w:val="28"/>
              </w:rPr>
              <w:t>4179,1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тыс. рублей; 202</w:t>
            </w:r>
            <w:r w:rsidR="00302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00EA3">
              <w:rPr>
                <w:rFonts w:ascii="Times New Roman" w:hAnsi="Times New Roman" w:cs="Times New Roman"/>
                <w:sz w:val="28"/>
                <w:szCs w:val="28"/>
              </w:rPr>
              <w:t>4179,1</w:t>
            </w:r>
            <w:r w:rsidRPr="00D8406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2. Характеристика текущего состояния защиты населения и территорий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от чрезвычайных ситуаций  природного и техногенного характера, обеспечения безопасности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Саянский район, обладает территорией в 8031 км² на территории района развивается сельское хозяйство, промышленность представлено предприятиями дорожной отрасли, предприятиями по заготовки и переработки леса. Район подвержен широкому спектру опасных природных явлений и аварийных ситуаций техногенного характера: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техногенные пожары;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лесные пожары;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землетрясения;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аварии на дорогах;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наводнении и паводки;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аварии на коммунально-энергетических объектах;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Цели и задачи ЕДДС: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ЕДДС 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</w:t>
      </w:r>
      <w:r w:rsidRPr="00D84067">
        <w:rPr>
          <w:rFonts w:ascii="Times New Roman" w:hAnsi="Times New Roman" w:cs="Times New Roman"/>
          <w:sz w:val="28"/>
          <w:szCs w:val="28"/>
        </w:rPr>
        <w:lastRenderedPageBreak/>
        <w:t>ситуаций (далее - РСЧС). На базе ЕДДС муниципального образования развертывается система - 112.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ЕДДС муниципального образования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Целью работы </w:t>
      </w:r>
      <w:hyperlink w:anchor="sub_201" w:history="1">
        <w:r w:rsidRPr="00D84067">
          <w:rPr>
            <w:rFonts w:ascii="Times New Roman" w:hAnsi="Times New Roman" w:cs="Times New Roman"/>
            <w:sz w:val="28"/>
            <w:szCs w:val="28"/>
          </w:rPr>
          <w:t>ЕДДС</w:t>
        </w:r>
      </w:hyperlink>
      <w:r w:rsidRPr="00D84067">
        <w:rPr>
          <w:rFonts w:ascii="Times New Roman" w:hAnsi="Times New Roman" w:cs="Times New Roman"/>
          <w:sz w:val="28"/>
          <w:szCs w:val="28"/>
        </w:rPr>
        <w:t xml:space="preserve">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Общее руководство ЕДДС муниципального образования осуществляет глава района, непосредственное - начальник ЕДДС муниципального образования.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</w:t>
      </w:r>
      <w:r w:rsidRPr="00D8406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Красноярскому краю, подразделениями органов государственной власти и органами местного самоуправления Красноярского края.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ЕДДС муниципального образования выполняет следующие основные задачи: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прием вызовов (сообщений) о ЧС (происшествиях);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образования) систему оповещения, оповещение населения по сигналам ГО;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</w:t>
      </w:r>
      <w:r w:rsidRPr="00D84067">
        <w:rPr>
          <w:rFonts w:ascii="Times New Roman" w:hAnsi="Times New Roman" w:cs="Times New Roman"/>
          <w:sz w:val="28"/>
          <w:szCs w:val="28"/>
        </w:rPr>
        <w:lastRenderedPageBreak/>
        <w:t>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На ЕДДС муниципального образования возлагаются следующие основные функции: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информационное обеспечение координационных органов РСЧС муниципального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анализ и оценка достоверности поступившей информации, доведение ее до </w:t>
      </w:r>
      <w:hyperlink w:anchor="sub_202" w:history="1">
        <w:r w:rsidRPr="00D84067">
          <w:rPr>
            <w:rFonts w:ascii="Times New Roman" w:hAnsi="Times New Roman" w:cs="Times New Roman"/>
            <w:sz w:val="28"/>
            <w:szCs w:val="28"/>
          </w:rPr>
          <w:t>ДДС</w:t>
        </w:r>
      </w:hyperlink>
      <w:r w:rsidRPr="00D84067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(объектов), в компетенцию которой входит реагирование на принятое сообщение;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</w:t>
      </w:r>
      <w:r w:rsidRPr="00D84067">
        <w:rPr>
          <w:rFonts w:ascii="Times New Roman" w:hAnsi="Times New Roman" w:cs="Times New Roman"/>
          <w:sz w:val="28"/>
          <w:szCs w:val="28"/>
        </w:rPr>
        <w:lastRenderedPageBreak/>
        <w:t>основе ранее подготовленных и согласованных планов) в вышестоящий орган управления по подчиненности;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 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Выполнение данных функций возможно, если ЕДДС соответствует минимальным требованиям Положения о ЕДДС муниципального образования (протокол Правительственной КЧС и ПБ от 23.11.2011 № 63).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 xml:space="preserve">Целью программы </w:t>
      </w:r>
      <w:r w:rsidRPr="00D84067"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является создание эффективной системы защиты населения и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                и техногенного характера.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>Задачи программы: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1. Снижение рисков и смягчение последствий чрезвычайных ситуаций природного и техногенного характера в </w:t>
      </w:r>
      <w:r>
        <w:rPr>
          <w:rFonts w:ascii="Times New Roman" w:hAnsi="Times New Roman" w:cs="Times New Roman"/>
          <w:sz w:val="28"/>
          <w:szCs w:val="28"/>
        </w:rPr>
        <w:t>Саянском районе</w:t>
      </w:r>
      <w:r w:rsidRPr="0067668F">
        <w:rPr>
          <w:rFonts w:ascii="Times New Roman" w:hAnsi="Times New Roman" w:cs="Times New Roman"/>
          <w:sz w:val="28"/>
          <w:szCs w:val="28"/>
        </w:rPr>
        <w:t>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2. Обеспечение безопасности населения в Саянском районе на основе использования информационных и телекоммуникационных технологий.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В результате реализации программных мероприятий будут обеспечены: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всесторонний информационный обмен между дежурно-диспетчерскими службами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>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  и различного рода происшествия;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безопасность и охрана жизни людей 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F61AA">
        <w:rPr>
          <w:rFonts w:ascii="Times New Roman" w:hAnsi="Times New Roman" w:cs="Times New Roman"/>
          <w:sz w:val="28"/>
          <w:szCs w:val="28"/>
        </w:rPr>
        <w:t>на основе использования информационных и телекоммуникационных технологий.</w:t>
      </w:r>
      <w:r w:rsidRPr="0067668F">
        <w:rPr>
          <w:rFonts w:ascii="Times New Roman" w:hAnsi="Times New Roman" w:cs="Times New Roman"/>
          <w:sz w:val="28"/>
          <w:szCs w:val="28"/>
        </w:rPr>
        <w:t>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 xml:space="preserve">осуществление плановой подготовки, переподготовки и повышения квалификации специалистов единой дежурно-диспетчерской службы; 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4. Механизм реализации отдельных мероприятий программы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7668F">
        <w:rPr>
          <w:rFonts w:ascii="Times New Roman" w:hAnsi="Times New Roman" w:cs="Times New Roman"/>
          <w:sz w:val="28"/>
          <w:szCs w:val="28"/>
        </w:rPr>
        <w:t xml:space="preserve"> программа реализуется в рамках подпрограмм и не содержит отдельных мероприятий.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5. Прогноз конечных результатов программы 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  <w:t xml:space="preserve">Источником информации по показателям является ведомственная статистика. 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ab/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Целевой показатель по охвату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возможностью получения сигналов оповещения о ЧС посредством СМС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сообщений повысится с</w:t>
      </w:r>
      <w:r w:rsidR="00821169">
        <w:rPr>
          <w:rFonts w:ascii="Times New Roman" w:hAnsi="Times New Roman" w:cs="Times New Roman"/>
          <w:sz w:val="28"/>
          <w:szCs w:val="28"/>
        </w:rPr>
        <w:t xml:space="preserve"> 58</w:t>
      </w:r>
      <w:r w:rsidRPr="0067668F">
        <w:rPr>
          <w:rFonts w:ascii="Times New Roman" w:hAnsi="Times New Roman" w:cs="Times New Roman"/>
          <w:sz w:val="28"/>
          <w:szCs w:val="28"/>
        </w:rPr>
        <w:t xml:space="preserve">,0% от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района в 201</w:t>
      </w:r>
      <w:r w:rsidR="00821169">
        <w:rPr>
          <w:rFonts w:ascii="Times New Roman" w:hAnsi="Times New Roman" w:cs="Times New Roman"/>
          <w:sz w:val="28"/>
          <w:szCs w:val="28"/>
        </w:rPr>
        <w:t>8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211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,0% в 202</w:t>
      </w:r>
      <w:r w:rsidR="00821169">
        <w:rPr>
          <w:rFonts w:ascii="Times New Roman" w:hAnsi="Times New Roman" w:cs="Times New Roman"/>
          <w:sz w:val="28"/>
          <w:szCs w:val="28"/>
        </w:rPr>
        <w:t>1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lastRenderedPageBreak/>
        <w:t xml:space="preserve">6. Перечень подпрограмм с указанием сроков их реализации                      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и ожидаемых результатов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1. «Предупреждение, спасение, помощь населению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чрезвычайных ситуациях на 201</w:t>
      </w:r>
      <w:r w:rsidR="00302F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302FB3">
        <w:rPr>
          <w:rFonts w:ascii="Times New Roman" w:hAnsi="Times New Roman" w:cs="Times New Roman"/>
          <w:sz w:val="28"/>
          <w:szCs w:val="28"/>
        </w:rPr>
        <w:t>1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годы» (далее - подпрограмма 1 );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2. «Использование информационно-коммуникационных технологий для обеспечения безопасности населения </w:t>
      </w:r>
      <w:r>
        <w:rPr>
          <w:rFonts w:ascii="Times New Roman" w:hAnsi="Times New Roman" w:cs="Times New Roman"/>
          <w:sz w:val="28"/>
          <w:szCs w:val="28"/>
        </w:rPr>
        <w:t>района на 201</w:t>
      </w:r>
      <w:r w:rsidR="00302FB3">
        <w:rPr>
          <w:rFonts w:ascii="Times New Roman" w:hAnsi="Times New Roman" w:cs="Times New Roman"/>
          <w:sz w:val="28"/>
          <w:szCs w:val="28"/>
        </w:rPr>
        <w:t>9</w:t>
      </w:r>
      <w:r w:rsidRPr="006766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02FB3">
        <w:rPr>
          <w:rFonts w:ascii="Times New Roman" w:hAnsi="Times New Roman" w:cs="Times New Roman"/>
          <w:sz w:val="28"/>
          <w:szCs w:val="28"/>
        </w:rPr>
        <w:t>1</w:t>
      </w:r>
      <w:r w:rsidRPr="0067668F">
        <w:rPr>
          <w:rFonts w:ascii="Times New Roman" w:hAnsi="Times New Roman" w:cs="Times New Roman"/>
          <w:sz w:val="28"/>
          <w:szCs w:val="28"/>
        </w:rPr>
        <w:t xml:space="preserve"> годы» (далее – подпрограмма 2).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2. Задачи подпрограммы 1: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межмуниципального и краевого характера;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безопасности;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Подпрограмма приведена в приложении № 1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3. Задачи подпрограммы 2: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создание и развитие комплексной автоматизированной системы «Безопасный район» (далее – КАС «Безопасный район»);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организация на территории Саянского района системы обеспечения вызова экстренных оперативных служб по единому номеру «112».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>В ходе реализации подпрограммы предполагается создать                          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Выполнение подпрограммных мероприятий повысит эффективность функционирования дежурно-диспетчерск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, обеспечит оперативное представление информации органам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 xml:space="preserve">. Появится возможность оптимизировать работу с автомобильными потоками, что скажется на снижении дорожно-транспортных происшествий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7668F">
        <w:rPr>
          <w:rFonts w:ascii="Times New Roman" w:hAnsi="Times New Roman" w:cs="Times New Roman"/>
          <w:sz w:val="28"/>
          <w:szCs w:val="28"/>
        </w:rPr>
        <w:t>, а также на увеличении раскрываемости краж и угонов транспортных средств. Подпрограмма приведена в приложении                          № 2 к государственной программе.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 xml:space="preserve">7. Информация о распределении планируемых расходов по подпрограммам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68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приведена в приложении № 3  к программе.</w:t>
      </w:r>
    </w:p>
    <w:p w:rsidR="00D84067" w:rsidRP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lastRenderedPageBreak/>
        <w:t>В программном периоде не предусмотрено финансирования, направленного на реализацию научной, научно-технической и инновационной деятельности.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668F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  <w:r w:rsidRPr="00D84067"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и прогнозная оценка расходов на реализацию целей программы с учетом источников финансирования</w:t>
      </w:r>
    </w:p>
    <w:p w:rsidR="00D84067" w:rsidRPr="0067668F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67">
        <w:rPr>
          <w:rFonts w:ascii="Times New Roman" w:hAnsi="Times New Roman" w:cs="Times New Roman"/>
          <w:sz w:val="28"/>
          <w:szCs w:val="28"/>
        </w:rPr>
        <w:tab/>
        <w:t xml:space="preserve">Всего на реализацию программных мероприятий потребуется </w:t>
      </w:r>
      <w:r w:rsidR="00300EA3">
        <w:rPr>
          <w:rFonts w:ascii="Times New Roman" w:hAnsi="Times New Roman" w:cs="Times New Roman"/>
          <w:sz w:val="28"/>
          <w:szCs w:val="28"/>
        </w:rPr>
        <w:t>29698,7</w:t>
      </w:r>
      <w:r w:rsidRPr="00D84067">
        <w:rPr>
          <w:rFonts w:ascii="Times New Roman" w:hAnsi="Times New Roman" w:cs="Times New Roman"/>
          <w:sz w:val="28"/>
          <w:szCs w:val="28"/>
        </w:rPr>
        <w:t xml:space="preserve"> тыс. рублей из районного бюджета, в том числе по годам:</w:t>
      </w:r>
      <w:r w:rsidR="00300EA3">
        <w:rPr>
          <w:rFonts w:ascii="Times New Roman" w:hAnsi="Times New Roman" w:cs="Times New Roman"/>
          <w:sz w:val="28"/>
          <w:szCs w:val="28"/>
        </w:rPr>
        <w:t>2014год – 1628,7тыс.рублей, 2015год – 3515,1тыс.рублей, 2016год – 3815,1тыс.рублей, 2017год – 3995,6тыс.рублей, 2018год – 4179,тыс.рублей,</w:t>
      </w:r>
      <w:r w:rsidRPr="00D84067">
        <w:rPr>
          <w:rFonts w:ascii="Times New Roman" w:hAnsi="Times New Roman" w:cs="Times New Roman"/>
          <w:sz w:val="28"/>
          <w:szCs w:val="28"/>
        </w:rPr>
        <w:t xml:space="preserve"> 201</w:t>
      </w:r>
      <w:r w:rsidR="00302FB3">
        <w:rPr>
          <w:rFonts w:ascii="Times New Roman" w:hAnsi="Times New Roman" w:cs="Times New Roman"/>
          <w:sz w:val="28"/>
          <w:szCs w:val="28"/>
        </w:rPr>
        <w:t>9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00EA3">
        <w:rPr>
          <w:rFonts w:ascii="Times New Roman" w:hAnsi="Times New Roman" w:cs="Times New Roman"/>
          <w:sz w:val="28"/>
          <w:szCs w:val="28"/>
        </w:rPr>
        <w:t>4206,9</w:t>
      </w:r>
      <w:r w:rsidRPr="00D84067">
        <w:rPr>
          <w:rFonts w:ascii="Times New Roman" w:hAnsi="Times New Roman" w:cs="Times New Roman"/>
          <w:sz w:val="28"/>
          <w:szCs w:val="28"/>
        </w:rPr>
        <w:t xml:space="preserve"> тыс. рублей; 20</w:t>
      </w:r>
      <w:r w:rsidR="00302FB3">
        <w:rPr>
          <w:rFonts w:ascii="Times New Roman" w:hAnsi="Times New Roman" w:cs="Times New Roman"/>
          <w:sz w:val="28"/>
          <w:szCs w:val="28"/>
        </w:rPr>
        <w:t>20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00EA3">
        <w:rPr>
          <w:rFonts w:ascii="Times New Roman" w:hAnsi="Times New Roman" w:cs="Times New Roman"/>
          <w:sz w:val="28"/>
          <w:szCs w:val="28"/>
        </w:rPr>
        <w:t>4179,1</w:t>
      </w:r>
      <w:r w:rsidRPr="00D84067">
        <w:rPr>
          <w:rFonts w:ascii="Times New Roman" w:hAnsi="Times New Roman" w:cs="Times New Roman"/>
          <w:sz w:val="28"/>
          <w:szCs w:val="28"/>
        </w:rPr>
        <w:t>тыс. рублей; 202</w:t>
      </w:r>
      <w:r w:rsidR="00302FB3">
        <w:rPr>
          <w:rFonts w:ascii="Times New Roman" w:hAnsi="Times New Roman" w:cs="Times New Roman"/>
          <w:sz w:val="28"/>
          <w:szCs w:val="28"/>
        </w:rPr>
        <w:t>1</w:t>
      </w:r>
      <w:r w:rsidRPr="00D840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00EA3">
        <w:rPr>
          <w:rFonts w:ascii="Times New Roman" w:hAnsi="Times New Roman" w:cs="Times New Roman"/>
          <w:sz w:val="28"/>
          <w:szCs w:val="28"/>
        </w:rPr>
        <w:t>4179,1</w:t>
      </w:r>
      <w:r w:rsidRPr="00D84067">
        <w:rPr>
          <w:rFonts w:ascii="Times New Roman" w:hAnsi="Times New Roman" w:cs="Times New Roman"/>
          <w:sz w:val="28"/>
          <w:szCs w:val="28"/>
        </w:rPr>
        <w:t>тыс. рублей. В приложениях №№ 2 и 3 приведены сведения о планируемых расходах по задачам и мероприятиям программы.</w:t>
      </w: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06" w:rsidRDefault="00791706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06" w:rsidRDefault="00791706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к Паспорту муниципальной </w:t>
      </w: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Саянского района</w:t>
      </w: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Цель, целевые показатели, задачи, показатели результативности</w:t>
      </w: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189"/>
        <w:gridCol w:w="1133"/>
        <w:gridCol w:w="41"/>
        <w:gridCol w:w="1059"/>
        <w:gridCol w:w="1375"/>
        <w:gridCol w:w="686"/>
        <w:gridCol w:w="18"/>
        <w:gridCol w:w="639"/>
        <w:gridCol w:w="32"/>
        <w:gridCol w:w="678"/>
        <w:gridCol w:w="10"/>
        <w:gridCol w:w="27"/>
        <w:gridCol w:w="598"/>
        <w:gridCol w:w="619"/>
      </w:tblGrid>
      <w:tr w:rsidR="00791706" w:rsidRPr="009641D9" w:rsidTr="00485883">
        <w:trPr>
          <w:trHeight w:val="1150"/>
        </w:trPr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0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 показатели результатов</w:t>
            </w:r>
          </w:p>
        </w:tc>
        <w:tc>
          <w:tcPr>
            <w:tcW w:w="545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измере-ния</w:t>
            </w:r>
          </w:p>
        </w:tc>
        <w:tc>
          <w:tcPr>
            <w:tcW w:w="597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показа-теля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результа-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тивности</w:t>
            </w:r>
          </w:p>
        </w:tc>
        <w:tc>
          <w:tcPr>
            <w:tcW w:w="637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информа-ции</w:t>
            </w:r>
          </w:p>
        </w:tc>
        <w:tc>
          <w:tcPr>
            <w:tcW w:w="402" w:type="pct"/>
            <w:gridSpan w:val="2"/>
          </w:tcPr>
          <w:p w:rsidR="00791706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6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1706" w:rsidRPr="009641D9" w:rsidTr="00485883">
        <w:trPr>
          <w:trHeight w:val="20"/>
        </w:trPr>
        <w:tc>
          <w:tcPr>
            <w:tcW w:w="5000" w:type="pct"/>
            <w:gridSpan w:val="15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эффективной системы защиты населения и территорий края от ЧС природного и техногенного характера</w:t>
            </w:r>
          </w:p>
        </w:tc>
      </w:tr>
      <w:tr w:rsidR="00791706" w:rsidRPr="009641D9" w:rsidTr="00485883">
        <w:trPr>
          <w:trHeight w:val="20"/>
        </w:trPr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706" w:rsidRPr="009641D9" w:rsidTr="00485883">
        <w:trPr>
          <w:trHeight w:val="20"/>
        </w:trPr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706" w:rsidRPr="009641D9" w:rsidTr="00485883">
        <w:trPr>
          <w:trHeight w:val="20"/>
        </w:trPr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края возможностью получения сигналов оповещения о ЧС</w:t>
            </w:r>
          </w:p>
        </w:tc>
        <w:tc>
          <w:tcPr>
            <w:tcW w:w="56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населения края</w:t>
            </w:r>
          </w:p>
        </w:tc>
        <w:tc>
          <w:tcPr>
            <w:tcW w:w="581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395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9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1706" w:rsidRPr="009641D9" w:rsidTr="00485883">
        <w:trPr>
          <w:trHeight w:val="20"/>
        </w:trPr>
        <w:tc>
          <w:tcPr>
            <w:tcW w:w="5000" w:type="pct"/>
            <w:gridSpan w:val="15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  Снижение рисков и смягчение последствий чрезвычайных ситуаций природного и техногенного характера в Саянском районе</w:t>
            </w:r>
          </w:p>
        </w:tc>
      </w:tr>
      <w:tr w:rsidR="00791706" w:rsidRPr="009641D9" w:rsidTr="00485883">
        <w:trPr>
          <w:trHeight w:val="20"/>
        </w:trPr>
        <w:tc>
          <w:tcPr>
            <w:tcW w:w="5000" w:type="pct"/>
            <w:gridSpan w:val="15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«Предупреждение, спасение, помощь населению района в чрезвычайных ситуациях</w:t>
            </w:r>
          </w:p>
        </w:tc>
      </w:tr>
      <w:tr w:rsidR="00791706" w:rsidRPr="009641D9" w:rsidTr="00485883">
        <w:trPr>
          <w:trHeight w:val="20"/>
        </w:trPr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56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1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1706" w:rsidRPr="009641D9" w:rsidTr="00485883">
        <w:trPr>
          <w:trHeight w:val="54"/>
        </w:trPr>
        <w:tc>
          <w:tcPr>
            <w:tcW w:w="3143" w:type="pct"/>
            <w:gridSpan w:val="6"/>
            <w:tcBorders>
              <w:left w:val="nil"/>
              <w:right w:val="nil"/>
            </w:tcBorders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gridSpan w:val="4"/>
            <w:tcBorders>
              <w:left w:val="nil"/>
              <w:right w:val="nil"/>
            </w:tcBorders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left w:val="nil"/>
              <w:right w:val="nil"/>
            </w:tcBorders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706" w:rsidRPr="009641D9" w:rsidTr="00485883">
        <w:trPr>
          <w:trHeight w:val="20"/>
        </w:trPr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края, оповещаемого с помощью АСЦО ГО края</w:t>
            </w:r>
          </w:p>
        </w:tc>
        <w:tc>
          <w:tcPr>
            <w:tcW w:w="56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населения края</w:t>
            </w:r>
          </w:p>
        </w:tc>
        <w:tc>
          <w:tcPr>
            <w:tcW w:w="581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3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87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36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75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1706" w:rsidRPr="009641D9" w:rsidTr="00485883">
        <w:trPr>
          <w:trHeight w:val="20"/>
        </w:trPr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706" w:rsidRPr="009641D9" w:rsidTr="00485883">
        <w:trPr>
          <w:trHeight w:val="20"/>
        </w:trPr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0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подготовкой должностных лиц ЕДДС</w:t>
            </w: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подлежа-щих подготов-</w:t>
            </w: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581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37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395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1706" w:rsidRPr="009641D9" w:rsidTr="00485883">
        <w:trPr>
          <w:trHeight w:val="20"/>
        </w:trPr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706" w:rsidRPr="009641D9" w:rsidTr="00485883">
        <w:trPr>
          <w:trHeight w:val="20"/>
        </w:trPr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706" w:rsidRPr="009641D9" w:rsidTr="00485883">
        <w:trPr>
          <w:trHeight w:val="20"/>
        </w:trPr>
        <w:tc>
          <w:tcPr>
            <w:tcW w:w="5000" w:type="pct"/>
            <w:gridSpan w:val="15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</w:tr>
      <w:tr w:rsidR="00791706" w:rsidRPr="009641D9" w:rsidTr="00485883">
        <w:trPr>
          <w:trHeight w:val="20"/>
        </w:trPr>
        <w:tc>
          <w:tcPr>
            <w:tcW w:w="5000" w:type="pct"/>
            <w:gridSpan w:val="15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«Использование информационно-коммуникационных технологий для обеспечения безопасности населения района</w:t>
            </w:r>
          </w:p>
        </w:tc>
      </w:tr>
      <w:tr w:rsidR="00791706" w:rsidRPr="009641D9" w:rsidTr="00485883">
        <w:trPr>
          <w:trHeight w:val="20"/>
        </w:trPr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времени 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56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показате-ля 2018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81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0,03</w:t>
            </w:r>
          </w:p>
        </w:tc>
        <w:tc>
          <w:tcPr>
            <w:tcW w:w="637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н-ная статистика</w:t>
            </w:r>
          </w:p>
        </w:tc>
        <w:tc>
          <w:tcPr>
            <w:tcW w:w="395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33,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91706" w:rsidRPr="009641D9" w:rsidTr="00485883">
        <w:trPr>
          <w:trHeight w:val="20"/>
        </w:trPr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0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Развёртывание КАС «Безопасный район»</w:t>
            </w:r>
          </w:p>
        </w:tc>
        <w:tc>
          <w:tcPr>
            <w:tcW w:w="56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показате-ля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81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37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395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75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91706" w:rsidRPr="009641D9" w:rsidTr="00485883">
        <w:trPr>
          <w:trHeight w:val="20"/>
        </w:trPr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0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готовности проектной документации «Системы 112»</w:t>
            </w:r>
          </w:p>
        </w:tc>
        <w:tc>
          <w:tcPr>
            <w:tcW w:w="56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готов-ности</w:t>
            </w:r>
          </w:p>
        </w:tc>
        <w:tc>
          <w:tcPr>
            <w:tcW w:w="581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37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395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5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706" w:rsidRPr="009641D9" w:rsidTr="00485883">
        <w:trPr>
          <w:trHeight w:val="20"/>
        </w:trPr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района технологией отправки/получения запросов о прогнозе и статусе ЧС</w:t>
            </w:r>
          </w:p>
        </w:tc>
        <w:tc>
          <w:tcPr>
            <w:tcW w:w="562" w:type="pct"/>
            <w:gridSpan w:val="2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населения края</w:t>
            </w:r>
          </w:p>
        </w:tc>
        <w:tc>
          <w:tcPr>
            <w:tcW w:w="581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37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395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75" w:type="pct"/>
            <w:gridSpan w:val="3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Default="00D84067" w:rsidP="00D840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84067" w:rsidSect="009A5BE0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D84067" w:rsidRPr="00D84067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D84067" w:rsidRPr="00D84067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t>к Паспорту муниципальной программы</w:t>
      </w:r>
    </w:p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t>Саянского района</w:t>
      </w:r>
    </w:p>
    <w:p w:rsidR="00D84067" w:rsidRPr="00D84067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067">
        <w:rPr>
          <w:rFonts w:ascii="Times New Roman" w:eastAsia="Times New Roman" w:hAnsi="Times New Roman" w:cs="Times New Roman"/>
          <w:sz w:val="24"/>
          <w:szCs w:val="24"/>
        </w:rPr>
        <w:t>Целевые показатели на долгосрочный период</w:t>
      </w:r>
    </w:p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62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861"/>
        <w:gridCol w:w="1264"/>
        <w:gridCol w:w="569"/>
        <w:gridCol w:w="569"/>
        <w:gridCol w:w="569"/>
        <w:gridCol w:w="657"/>
        <w:gridCol w:w="657"/>
        <w:gridCol w:w="657"/>
        <w:gridCol w:w="720"/>
        <w:gridCol w:w="667"/>
        <w:gridCol w:w="696"/>
        <w:gridCol w:w="705"/>
        <w:gridCol w:w="668"/>
        <w:gridCol w:w="705"/>
        <w:gridCol w:w="705"/>
        <w:gridCol w:w="705"/>
        <w:gridCol w:w="710"/>
        <w:gridCol w:w="781"/>
      </w:tblGrid>
      <w:tr w:rsidR="00FA2F5C" w:rsidRPr="009641D9" w:rsidTr="00FA2F5C">
        <w:trPr>
          <w:jc w:val="center"/>
        </w:trPr>
        <w:tc>
          <w:tcPr>
            <w:tcW w:w="501" w:type="dxa"/>
            <w:vMerge w:val="restart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264" w:type="dxa"/>
            <w:vMerge w:val="restart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69" w:type="dxa"/>
            <w:vMerge w:val="restart"/>
          </w:tcPr>
          <w:p w:rsidR="00FA2F5C" w:rsidRPr="00FA2F5C" w:rsidRDefault="00FA2F5C" w:rsidP="00302FB3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75" w:type="dxa"/>
            <w:vMerge w:val="restart"/>
          </w:tcPr>
          <w:p w:rsidR="00FA2F5C" w:rsidRPr="00FA2F5C" w:rsidRDefault="00FA2F5C" w:rsidP="00302FB3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75" w:type="dxa"/>
            <w:vMerge w:val="restart"/>
            <w:tcBorders>
              <w:right w:val="single" w:sz="4" w:space="0" w:color="auto"/>
            </w:tcBorders>
          </w:tcPr>
          <w:p w:rsidR="00FA2F5C" w:rsidRPr="00FA2F5C" w:rsidRDefault="00FA2F5C" w:rsidP="00302FB3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77" w:type="dxa"/>
            <w:vMerge w:val="restart"/>
            <w:tcBorders>
              <w:left w:val="single" w:sz="4" w:space="0" w:color="auto"/>
            </w:tcBorders>
          </w:tcPr>
          <w:p w:rsidR="00FA2F5C" w:rsidRPr="00FA2F5C" w:rsidRDefault="00FA2F5C" w:rsidP="00302FB3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77" w:type="dxa"/>
            <w:vMerge w:val="restart"/>
          </w:tcPr>
          <w:p w:rsidR="00FA2F5C" w:rsidRPr="00FA2F5C" w:rsidRDefault="00FA2F5C" w:rsidP="00302FB3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7" w:type="dxa"/>
            <w:vMerge w:val="restart"/>
          </w:tcPr>
          <w:p w:rsidR="00FA2F5C" w:rsidRPr="00FA2F5C" w:rsidRDefault="00FA2F5C" w:rsidP="00302FB3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5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6" w:type="dxa"/>
            <w:gridSpan w:val="2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726" w:type="dxa"/>
            <w:gridSpan w:val="8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FA2F5C" w:rsidRPr="009641D9" w:rsidTr="00FA2F5C">
        <w:trPr>
          <w:jc w:val="center"/>
        </w:trPr>
        <w:tc>
          <w:tcPr>
            <w:tcW w:w="501" w:type="dxa"/>
            <w:vMerge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vMerge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vMerge/>
            <w:tcBorders>
              <w:right w:val="single" w:sz="4" w:space="0" w:color="auto"/>
            </w:tcBorders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A2F5C" w:rsidRPr="009641D9" w:rsidRDefault="00FA2F5C" w:rsidP="00302FB3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dxa"/>
          </w:tcPr>
          <w:p w:rsidR="00FA2F5C" w:rsidRPr="009641D9" w:rsidRDefault="00FA2F5C" w:rsidP="00302FB3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FA2F5C" w:rsidRPr="009641D9" w:rsidRDefault="00FA2F5C" w:rsidP="00302F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2F5C" w:rsidRPr="009641D9" w:rsidRDefault="00FA2F5C" w:rsidP="00302FB3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A2F5C" w:rsidRPr="009641D9" w:rsidRDefault="00FA2F5C" w:rsidP="00302FB3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2F5C" w:rsidRPr="009641D9" w:rsidRDefault="00FA2F5C" w:rsidP="00302FB3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2F5C" w:rsidRPr="009641D9" w:rsidRDefault="00FA2F5C" w:rsidP="00302FB3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2F5C" w:rsidRPr="009641D9" w:rsidRDefault="00FA2F5C" w:rsidP="00B86A7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FA2F5C" w:rsidRPr="009641D9" w:rsidRDefault="00FA2F5C" w:rsidP="00B86A7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:rsidR="00FA2F5C" w:rsidRPr="009641D9" w:rsidRDefault="00FA2F5C" w:rsidP="00B86A71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2F5C" w:rsidRPr="009641D9" w:rsidTr="00FA2F5C">
        <w:trPr>
          <w:jc w:val="center"/>
        </w:trPr>
        <w:tc>
          <w:tcPr>
            <w:tcW w:w="501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создание эффективной системы защиты населения и территорий района от ЧС природного и техногенного характера</w:t>
            </w:r>
          </w:p>
        </w:tc>
        <w:tc>
          <w:tcPr>
            <w:tcW w:w="1264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F5C" w:rsidRPr="009641D9" w:rsidTr="00FA2F5C">
        <w:trPr>
          <w:jc w:val="center"/>
        </w:trPr>
        <w:tc>
          <w:tcPr>
            <w:tcW w:w="501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погибших на территории района</w:t>
            </w:r>
          </w:p>
        </w:tc>
        <w:tc>
          <w:tcPr>
            <w:tcW w:w="1264" w:type="dxa"/>
          </w:tcPr>
          <w:p w:rsidR="00FA2F5C" w:rsidRPr="009641D9" w:rsidRDefault="00FA2F5C" w:rsidP="00FA2F5C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среднего показателя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56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47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47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740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76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96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1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02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FA2F5C" w:rsidRPr="009641D9" w:rsidTr="00FA2F5C">
        <w:trPr>
          <w:jc w:val="center"/>
        </w:trPr>
        <w:tc>
          <w:tcPr>
            <w:tcW w:w="501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F5C" w:rsidRPr="009641D9" w:rsidTr="00FA2F5C">
        <w:trPr>
          <w:jc w:val="center"/>
        </w:trPr>
        <w:tc>
          <w:tcPr>
            <w:tcW w:w="501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района возможностью получения сигналов оповещения о ЧС</w:t>
            </w:r>
          </w:p>
        </w:tc>
        <w:tc>
          <w:tcPr>
            <w:tcW w:w="1264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населения района</w:t>
            </w:r>
          </w:p>
        </w:tc>
        <w:tc>
          <w:tcPr>
            <w:tcW w:w="56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7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7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40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76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6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77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5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2" w:type="dxa"/>
          </w:tcPr>
          <w:p w:rsidR="00FA2F5C" w:rsidRPr="009641D9" w:rsidRDefault="00FA2F5C" w:rsidP="00B9039A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84067" w:rsidRPr="009641D9" w:rsidRDefault="00D84067" w:rsidP="009641D9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4067" w:rsidRPr="0067668F" w:rsidRDefault="00D84067" w:rsidP="00D840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067" w:rsidRPr="0067668F" w:rsidRDefault="00D84067" w:rsidP="00D84067">
      <w:pPr>
        <w:autoSpaceDE w:val="0"/>
        <w:autoSpaceDN w:val="0"/>
        <w:jc w:val="both"/>
        <w:rPr>
          <w:color w:val="FF0000"/>
        </w:rPr>
      </w:pPr>
      <w:r w:rsidRPr="0067668F">
        <w:rPr>
          <w:color w:val="FF0000"/>
        </w:rPr>
        <w:tab/>
      </w:r>
    </w:p>
    <w:p w:rsidR="00D84067" w:rsidRDefault="00D84067" w:rsidP="00D84067">
      <w:pPr>
        <w:autoSpaceDE w:val="0"/>
        <w:autoSpaceDN w:val="0"/>
        <w:jc w:val="both"/>
        <w:sectPr w:rsidR="00D84067" w:rsidSect="00D84067">
          <w:pgSz w:w="16838" w:h="11906" w:orient="landscape"/>
          <w:pgMar w:top="851" w:right="992" w:bottom="851" w:left="992" w:header="709" w:footer="709" w:gutter="0"/>
          <w:cols w:space="708"/>
          <w:docGrid w:linePitch="360"/>
        </w:sect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5328"/>
        <w:gridCol w:w="4320"/>
      </w:tblGrid>
      <w:tr w:rsidR="009641D9" w:rsidRPr="00B91C21" w:rsidTr="00302FB3">
        <w:tc>
          <w:tcPr>
            <w:tcW w:w="5328" w:type="dxa"/>
          </w:tcPr>
          <w:p w:rsidR="009641D9" w:rsidRPr="008D65F6" w:rsidRDefault="009641D9" w:rsidP="00302FB3">
            <w:pPr>
              <w:jc w:val="center"/>
              <w:outlineLvl w:val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9641D9" w:rsidRPr="00D238CA" w:rsidRDefault="009641D9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9641D9" w:rsidRPr="008D65F6" w:rsidRDefault="009641D9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  <w:r w:rsidRPr="00DD0003">
              <w:rPr>
                <w:rFonts w:ascii="Times New Roman" w:hAnsi="Times New Roman" w:cs="Times New Roman"/>
                <w:sz w:val="28"/>
                <w:szCs w:val="28"/>
              </w:rPr>
              <w:t xml:space="preserve">«Защита от чрезвычайных ситуаций природного и техногенного характера и обеспечение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DD00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039A" w:rsidRDefault="00B9039A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1D9" w:rsidRPr="00B9039A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39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</w:p>
    <w:p w:rsidR="009641D9" w:rsidRPr="00B9039A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39A">
        <w:rPr>
          <w:rFonts w:ascii="Times New Roman" w:eastAsia="Times New Roman" w:hAnsi="Times New Roman" w:cs="Times New Roman"/>
          <w:b/>
          <w:sz w:val="28"/>
          <w:szCs w:val="28"/>
        </w:rPr>
        <w:t>«Предупреждение, спасение, помощь населению края в чрезвычайных ситуациях», реализуемая в рамках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 Паспорт подпрограммы «Предупреждение, спасение, помощь населению края в чрезвычайных ситуациях»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«Предупреждение, спасение, помощь населению района в чрезвычайных ситуациях» (далее – подпрограмма)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Саянского района» (далее – ЕДДС)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последовательное снижение рисков чрезвычайных ситуаций, повышение защищенности населения            и территорий Саянского района от угроз природного и техногенного характера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1. Обеспечение предупреждения возникновения           и развития чрезвычайных ситуаций природного           и техногенного характера, снижения ущерба и потерь   от чрезвычайных ситуаций межмуниципального          характера.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1D9" w:rsidRPr="009641D9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1470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147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 w:rsidR="00F855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 Этапы не выделяются.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40" w:type="dxa"/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числа погибших на территории района; 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объектов, подключенных к корпоративной сети связи и передачи данных;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края, оповещаемого с помощью автоматизированной системы централизованного оповещения (далее – АСЦО ГО) района;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охват подготовкой должностных лиц ЕДДС;</w:t>
            </w:r>
          </w:p>
        </w:tc>
      </w:tr>
      <w:tr w:rsidR="009641D9" w:rsidRPr="009641D9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14086,9 тыс. рублей из районного бюджета,      в том числе по годам: 201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F85576">
              <w:rPr>
                <w:rFonts w:ascii="Times New Roman" w:eastAsia="Times New Roman" w:hAnsi="Times New Roman" w:cs="Times New Roman"/>
                <w:sz w:val="28"/>
                <w:szCs w:val="28"/>
              </w:rPr>
              <w:t>3910,1тыс.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 201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</w:t>
            </w:r>
            <w:r w:rsidR="00F85576">
              <w:rPr>
                <w:rFonts w:ascii="Times New Roman" w:eastAsia="Times New Roman" w:hAnsi="Times New Roman" w:cs="Times New Roman"/>
                <w:sz w:val="28"/>
                <w:szCs w:val="28"/>
              </w:rPr>
              <w:t>5194,4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41D9" w:rsidRPr="009641D9" w:rsidRDefault="009641D9" w:rsidP="00B86A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3725,6 тыс. рублей; 202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3725,6 тыс. рублей</w:t>
            </w:r>
          </w:p>
        </w:tc>
      </w:tr>
      <w:tr w:rsidR="009641D9" w:rsidRPr="009641D9" w:rsidTr="00302F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 за исполнением мероприятий подпрограммы осуществляется ЕДДС.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служба финансово-экономического контроля Саянского района</w:t>
            </w:r>
          </w:p>
          <w:p w:rsidR="009641D9" w:rsidRPr="009641D9" w:rsidRDefault="009641D9" w:rsidP="00B9039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 районе создается автоматизированная система управления территориальной подсистемы единой государственной системы предупреждения и ликвидации чрезвычайных ситуаций (далее – ТП РСЧС). Функционирование информационно-технологической базы ТП РСЧС Саянского района решается путем обеспечения работоспособности существующего оборудования, оснащения рабочих мест оперативно-диспетчерской службы района современными средствами связи, обработки и передачи информации.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Созданная система позволит осуществлять: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доступ к общим информационным базам данных и программным системам центрального узла – краевого информационно-управляющего центра, других структур и организаций;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режим оперативной и аварийной голосовой связи (телефония, селекторная) по всем направлениям;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режим передачи видеоинформации (видеоконференция, передача фото- и картографической информации с места ЧС);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применение программно-технических средств и систем  анализа              и принятия решений при предупреждении и ликвидации ЧС, пожаров, паводков.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Саянского муниципального района создана единая дежурно-диспетчерская служба. Все операторы сотовой и фиксированной связи предоставляют доступ к ЕДДС через единый номер «112» и номера 21-8-40; 22-5-26. В связи с вводом приема сообщений на номер «112» значительно увеличилось количество принятых сообщений граждан оперативными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дежурными и их дальнейшая переадресация в службы экстренного реагирования.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 в ЕДДС района поступило 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2871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 сообщений от граждан       и организаций. В результате деятельности ЕДДС оказана помощь 1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545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человеку.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 xml:space="preserve"> Целью подпрограммы является последовательное снижение рисков чрезвычайных ситуаций, повышение защищенности населения и территорий Саянского района от угроз природного и техногенного характера.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Задачи подпрограммы: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 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выполнения вышеуказанных задачи планируется реализация следующих мероприятий.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Решение задачи 1 «Обеспечение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характера» осуществляется посредством реализации мероприятий 1.1 - 1.5 подпрограммы: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1.1. Совершенствование автоматизированной системы управления территориальной подсистемы единой государственной системы предупреждения и ликвидации чрезвычайных ситуаций района и развитие связи.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всестороннего информационного обмена между службами ГО, ЧС и ПБ района в рамках корпоративной мультисервисной сети предусматривается поддержание в рабочем состоянии существующих каналов доступа к территориям района на основе цифровой сети связи               и передачи данных.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мероприятия 1.1 подпрограммы  предусматривается обеспечение обмена информацией службы ОП МО МВД России «Ирбейский», ФГКУ «24-отряд ФПС по Красноярскому краю», Саянский РЭС, Саянская ЦРБ, предприятия коммунального комплекса. КГКУ «Центр обеспечения реализации полномочий в областях гражданской обороны, чрезвычайных ситуаций Красноярского края», Главного управления МЧС России по Красноярскому краю.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1.2. Обеспечение деятельности ЕДДС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мероприятия 1.2 подпрограммы  предусматривается финансовое обеспечение основных направлений деятельности МКУ «ЕДДС Саянского района» в 201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- 202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годах: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1.3. Эксплуатационно-техническое обслуживание средств АСЦО ГО.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функционирования и поддержания в готовности технических средств оповещения населения ежегодно заключается  договор  с Саянским филиалом «Сибирьтелеком», ООО «Центр коммуникаций». В рамках реализации мероприятия 3.1 подпрограммы осуществляется оплата услуг по эксплуатационно-техническому обслуживанию средств АСЦО ГО края и аренде  каналов связи. </w:t>
      </w:r>
    </w:p>
    <w:p w:rsidR="009641D9" w:rsidRPr="009641D9" w:rsidRDefault="009641D9" w:rsidP="004E21E3">
      <w:pPr>
        <w:framePr w:hSpace="180" w:wrap="around" w:hAnchor="margin" w:x="-324" w:y="-71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Решение задачи 4 «Организация обучения населения в области ГО, защиты от ЧС природного и техногенного характера, информирование населения о мерах пожарной безопасности» осуществляется посредством реализации мероприятия 4.1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4.1. Обеспечение деятельности ЕДДС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мероприятия 4.1 подпрограммы предусматривается финансовое обеспечение основных направлений деятельности МКУ «ЕДДС «Саянского района» в 201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годах: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плановой подготовки, переподготовки и повышения квалификации специалистов единых дежурно-диспетчерских служб, аварийно-спасательных формирований.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охват населения района, оповещаемого с помощью автоматизированной системы централизованного оповещения района, будет сохраняться в 2018 - 2020 годах на уровне 40-70,0% от общей численности населения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охват подготовкой должностных лиц ЕДДС, в 201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годах составит 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% от подлежащих подготовке;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2.3. Механизм реализации мероприятий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Реализация мероприятий подпрограммы осуществляется                          в соответствии со следующими Законами Красноярского края: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от 24.12.2004 № 13-2821 «О пожарной безопасности в Красноярском крае»;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от 24.12.2004 № 13-2823 «Об оплате труда работников краевых государственных учреждений»;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от 10.01.2011 № 13-6422 «О государственной поддержке добровольной пожарной охраны в Красноярском крае».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 на выполнение мероприятий подпрограммы ЕДДС.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Получателем бюджетных средств на выполнение мероприятий 1.1, 1.4, 1.5, 3.1 с функцией государственного заказчика является КГКУ «Центр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обеспечения реализации полномочий в областях гражданской обороны, чрезвычайных ситуаций Красноярского края».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2.4. Управление подпрограммой и контроль за ходом ее выполнения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исполнителем подпрограммы – ЕДДС.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 осуществляется: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отбор исполнителей отдельных мероприятий подпрограммы;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подготовка отчетов о реализации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Контроль за целевым и эффективным использованием средств районнго бюджета осуществляет служба финансово-экономического контроля Красноярского края. Контроль за законностью и результативностью использования средств краевого бюджета осуществляет Счетная Палата Красноярского края.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всесторонний информационный обмен между дежурно-диспетчерскими службами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осуществление плановой подготовки, переподготовки и повышения квалификации, специалистов единых дежурно-диспетчерских служб, аварийно-спасательных формирований;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Всего на реализацию подпрограммных мероприятий потребуется 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16555,7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из районного бюджета, в том числе по годам: 20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A71" w:rsidRPr="009641D9">
        <w:rPr>
          <w:rFonts w:ascii="Times New Roman" w:eastAsia="Times New Roman" w:hAnsi="Times New Roman" w:cs="Times New Roman"/>
          <w:sz w:val="28"/>
          <w:szCs w:val="28"/>
        </w:rPr>
        <w:t xml:space="preserve">3910,1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тыс. рублей; 201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F85576">
        <w:rPr>
          <w:rFonts w:ascii="Times New Roman" w:eastAsia="Times New Roman" w:hAnsi="Times New Roman" w:cs="Times New Roman"/>
          <w:sz w:val="28"/>
          <w:szCs w:val="28"/>
        </w:rPr>
        <w:t>5194,4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тыс. рублей; 20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 – 3725,6 тыс. рублей; 202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 – 3725,6 тыс. рублей. В приложении № 2 приведены сведения о планируемых расходах по задачам и мероприятиям подпрограммы.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к подпрограмме </w:t>
      </w: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«Предупреждение, спасение, </w:t>
      </w: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помощь населению района            </w:t>
      </w: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в чрезвычайных ситуациях </w:t>
      </w: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41D9">
        <w:rPr>
          <w:rFonts w:ascii="Times New Roman" w:eastAsia="Times New Roman" w:hAnsi="Times New Roman" w:cs="Times New Roman"/>
          <w:sz w:val="24"/>
          <w:szCs w:val="24"/>
        </w:rPr>
        <w:t>–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1D9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1D9">
        <w:rPr>
          <w:rFonts w:ascii="Times New Roman" w:eastAsia="Times New Roman" w:hAnsi="Times New Roman" w:cs="Times New Roman"/>
          <w:sz w:val="24"/>
          <w:szCs w:val="24"/>
        </w:rPr>
        <w:t>Перечень целевых индикаторов подпрограммы</w:t>
      </w:r>
    </w:p>
    <w:p w:rsidR="00791706" w:rsidRPr="009641D9" w:rsidRDefault="00791706" w:rsidP="00791706">
      <w:pPr>
        <w:autoSpaceDE w:val="0"/>
        <w:autoSpaceDN w:val="0"/>
        <w:spacing w:after="0" w:line="240" w:lineRule="auto"/>
        <w:ind w:left="-67" w:firstLine="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912"/>
        <w:gridCol w:w="1080"/>
        <w:gridCol w:w="1440"/>
        <w:gridCol w:w="900"/>
        <w:gridCol w:w="900"/>
        <w:gridCol w:w="900"/>
        <w:gridCol w:w="900"/>
        <w:gridCol w:w="900"/>
      </w:tblGrid>
      <w:tr w:rsidR="00791706" w:rsidRPr="009641D9" w:rsidTr="00791706">
        <w:trPr>
          <w:trHeight w:val="1150"/>
        </w:trPr>
        <w:tc>
          <w:tcPr>
            <w:tcW w:w="788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2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08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измере-ния</w:t>
            </w:r>
          </w:p>
        </w:tc>
        <w:tc>
          <w:tcPr>
            <w:tcW w:w="144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900" w:type="dxa"/>
          </w:tcPr>
          <w:p w:rsidR="00791706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91706" w:rsidRPr="009641D9" w:rsidTr="00791706">
        <w:trPr>
          <w:trHeight w:val="249"/>
        </w:trPr>
        <w:tc>
          <w:tcPr>
            <w:tcW w:w="788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108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706" w:rsidRPr="009641D9" w:rsidTr="00791706">
        <w:trPr>
          <w:trHeight w:val="249"/>
        </w:trPr>
        <w:tc>
          <w:tcPr>
            <w:tcW w:w="788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района, оповещаемого с помощью АСЦО ГО района</w:t>
            </w:r>
          </w:p>
        </w:tc>
        <w:tc>
          <w:tcPr>
            <w:tcW w:w="108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числен-ности населе-ния края</w:t>
            </w:r>
          </w:p>
        </w:tc>
        <w:tc>
          <w:tcPr>
            <w:tcW w:w="144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1706" w:rsidRPr="009641D9" w:rsidTr="00791706">
        <w:trPr>
          <w:trHeight w:val="249"/>
        </w:trPr>
        <w:tc>
          <w:tcPr>
            <w:tcW w:w="788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2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подготовкой должностных лиц и специалистов ЕДДС</w:t>
            </w:r>
          </w:p>
        </w:tc>
        <w:tc>
          <w:tcPr>
            <w:tcW w:w="108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подлежа-щих подготов-</w:t>
            </w:r>
          </w:p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44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ведомствен-ная статистика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791706" w:rsidRPr="009641D9" w:rsidRDefault="00791706" w:rsidP="00791706">
            <w:pPr>
              <w:autoSpaceDE w:val="0"/>
              <w:autoSpaceDN w:val="0"/>
              <w:spacing w:after="0" w:line="240" w:lineRule="auto"/>
              <w:ind w:left="-67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1D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1706" w:rsidRPr="0067668F" w:rsidRDefault="00791706" w:rsidP="00791706">
      <w:pPr>
        <w:autoSpaceDE w:val="0"/>
        <w:autoSpaceDN w:val="0"/>
        <w:jc w:val="both"/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706" w:rsidRDefault="00791706" w:rsidP="00791706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791706" w:rsidSect="00302FB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5000" w:type="pct"/>
        <w:tblLook w:val="04A0"/>
      </w:tblPr>
      <w:tblGrid>
        <w:gridCol w:w="2381"/>
        <w:gridCol w:w="1819"/>
        <w:gridCol w:w="915"/>
        <w:gridCol w:w="915"/>
        <w:gridCol w:w="1454"/>
        <w:gridCol w:w="720"/>
        <w:gridCol w:w="936"/>
        <w:gridCol w:w="981"/>
        <w:gridCol w:w="876"/>
        <w:gridCol w:w="876"/>
        <w:gridCol w:w="1004"/>
        <w:gridCol w:w="1909"/>
      </w:tblGrid>
      <w:tr w:rsidR="00791706" w:rsidRPr="00791706" w:rsidTr="00485883">
        <w:trPr>
          <w:trHeight w:val="375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                                                                  к подпрограмме  "Предупреждение, спасение, помощь населению района в чрезвычайных ситуациях                    на 2019 - 2021 годы"  </w:t>
            </w:r>
          </w:p>
        </w:tc>
      </w:tr>
      <w:tr w:rsidR="00791706" w:rsidRPr="00791706" w:rsidTr="00485883">
        <w:trPr>
          <w:trHeight w:val="375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1706" w:rsidRPr="00791706" w:rsidTr="00485883">
        <w:trPr>
          <w:trHeight w:val="375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1706" w:rsidRPr="00791706" w:rsidTr="00485883">
        <w:trPr>
          <w:trHeight w:val="375"/>
        </w:trPr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1706" w:rsidRPr="00791706" w:rsidTr="00485883">
        <w:trPr>
          <w:trHeight w:val="322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Перечень мероприятий подпрограммы</w:t>
            </w:r>
          </w:p>
        </w:tc>
      </w:tr>
      <w:tr w:rsidR="00791706" w:rsidRPr="00791706" w:rsidTr="00485883">
        <w:trPr>
          <w:trHeight w:val="870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706" w:rsidRPr="00791706" w:rsidTr="00485883">
        <w:trPr>
          <w:trHeight w:val="615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ГРБС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            классификации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Ожидаемый ре-зультат от реализа-ции подпрограм-много мероприятия (в натуральном выражении)  </w:t>
            </w:r>
          </w:p>
        </w:tc>
      </w:tr>
      <w:tr w:rsidR="00791706" w:rsidRPr="00791706" w:rsidTr="00485883">
        <w:trPr>
          <w:trHeight w:val="1170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1706" w:rsidRPr="00791706" w:rsidTr="00485883">
        <w:trPr>
          <w:trHeight w:val="67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4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2019-2021 годы"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1706" w:rsidRPr="00791706" w:rsidTr="00485883">
        <w:trPr>
          <w:trHeight w:val="40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"Предупреждение, спасение, помощь населению края в чрезвычайных ситуациях на 2019 - 2021 годы"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1706" w:rsidRPr="00791706" w:rsidTr="00485883">
        <w:trPr>
          <w:trHeight w:val="52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подпрограммы: </w:t>
            </w:r>
          </w:p>
        </w:tc>
        <w:tc>
          <w:tcPr>
            <w:tcW w:w="35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1706" w:rsidRPr="00791706" w:rsidTr="00485883">
        <w:trPr>
          <w:trHeight w:val="990"/>
        </w:trPr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Обеспечение предупреждения возникновения и развития ЧС природного и техногенного характера, снижения ущерба и потерь от ЧС межмуниципального  характера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3910,1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5 194,4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16 555,7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1706" w:rsidRPr="00791706" w:rsidTr="00485883">
        <w:trPr>
          <w:trHeight w:val="169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   Совершенствование автоматизированной системы управления ТП РСЧС района и развитие связи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0410080610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1706" w:rsidRPr="00791706" w:rsidRDefault="00791706" w:rsidP="0079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170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706" w:rsidRPr="00791706" w:rsidRDefault="00791706" w:rsidP="00791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17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91706" w:rsidRDefault="00791706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1706" w:rsidSect="0079170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9641D9" w:rsidRPr="00B91C21" w:rsidTr="00302FB3">
        <w:tc>
          <w:tcPr>
            <w:tcW w:w="4219" w:type="dxa"/>
          </w:tcPr>
          <w:p w:rsidR="009641D9" w:rsidRPr="008D65F6" w:rsidRDefault="009641D9" w:rsidP="00302FB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41D9" w:rsidRPr="00D238CA" w:rsidRDefault="009641D9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9641D9" w:rsidRPr="008D65F6" w:rsidRDefault="009641D9" w:rsidP="00302FB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программе 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 xml:space="preserve">«Защита населения и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A00F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B7A9C" w:rsidRDefault="006B7A9C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1D9" w:rsidRPr="006B7A9C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A9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</w:p>
    <w:p w:rsidR="009641D9" w:rsidRPr="006B7A9C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A9C">
        <w:rPr>
          <w:rFonts w:ascii="Times New Roman" w:eastAsia="Times New Roman" w:hAnsi="Times New Roman" w:cs="Times New Roman"/>
          <w:b/>
          <w:sz w:val="28"/>
          <w:szCs w:val="28"/>
        </w:rPr>
        <w:t>«Использование информационно-коммуникационных технологий для обеспечения безопасности населения Саянского района  реализуемая в рамках государственной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 Паспорт подпрограммы</w:t>
      </w:r>
    </w:p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641D9" w:rsidRPr="009641D9" w:rsidRDefault="009641D9" w:rsidP="00B86A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информационно-коммуникационных технологий для обеспечения безопасности населения Саянского района на 201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(далее – подпрограмма)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«Защита от чрезвычайных ситуаций природного и техногенного характера и обеспечение безопасности населения Саянского района» 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Саянского района»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подпрограммы: 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создание и развитие комплексной автоматизированной системы «Безопасный район» (далее – КАС «Безопасный район»).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организация на территории Саянского района системы обеспечения вызова экстренных оперативных служб по единому номеру «112».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времени обработки поступающих сообщений и заявлений, доведения оперативной информации до нарядов полиции в 202</w:t>
            </w:r>
            <w:r w:rsidR="00F855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по отношению к показателю 201</w:t>
            </w:r>
            <w:r w:rsidR="00F855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на </w:t>
            </w:r>
            <w:r w:rsidR="00F8557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%;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развёртывание КАС «Безопасный район» на территории Саянского района к 20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855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в объёме 50%;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степень готовности проектной документации «Системы 112» в 201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 100%;</w:t>
            </w:r>
          </w:p>
          <w:p w:rsidR="009641D9" w:rsidRPr="009641D9" w:rsidRDefault="009641D9" w:rsidP="00C354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района технологией отправки/получения запросов о прогнозе и статусе ЧС – 7</w:t>
            </w:r>
            <w:r w:rsidR="00C354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общей численности населения района.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</w:tcPr>
          <w:p w:rsidR="009641D9" w:rsidRPr="009641D9" w:rsidRDefault="009641D9" w:rsidP="00B86A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9641D9" w:rsidRPr="009641D9" w:rsidRDefault="009641D9" w:rsidP="00B86A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подпрограммы составит 3 тыс. рублей из средств районного бюджета, из них: 201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 тыс. рублей; 20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 тыс. рублей; 202</w:t>
            </w:r>
            <w:r w:rsidR="00B86A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 тыс. рублей.</w:t>
            </w:r>
          </w:p>
        </w:tc>
      </w:tr>
      <w:tr w:rsidR="009641D9" w:rsidRPr="009641D9" w:rsidTr="00302FB3">
        <w:tc>
          <w:tcPr>
            <w:tcW w:w="2448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840" w:type="dxa"/>
          </w:tcPr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 исполнению мероприятий подпрограммы осуществляется МКУ «ЕДДС Саянского района»</w:t>
            </w:r>
          </w:p>
          <w:p w:rsidR="009641D9" w:rsidRPr="009641D9" w:rsidRDefault="009641D9" w:rsidP="006B7A9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средств районного бюджета осуществляет служба финансово-экономического контроля Красноярского края. Контроль за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9641D9" w:rsidRPr="009641D9" w:rsidRDefault="009641D9" w:rsidP="009641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             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основе КАС «Безопасный район» лежат использование интеллектуальных технологий, формирование многомерного пространства системы безопасности, создание единого интегрированного охранного комплекса с централизованным контролем обстановки, возможностью оперативного реагирования и взаимодействия с экстренными и другими службами в масштабах района и прилегающих территорий, максимальное использование имеющихся и внедряемых решений систем и программ.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ходе реализации подпрограммы предполагается создать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br/>
        <w:t>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подпрограммных мероприятий повысит эффективность функционирования единой дежурно-диспетчерской службы, обеспечит оперативное представление информации органам муниципальной  власти района. Появится возможность оптимизировать работу с автомобильными потоками, что скажется на снижении дорожно-транспортных происшествий на территории района, а также на увеличении раскрываемости краж и угонов транспортных средств.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Указанные задачи решаются путем полноценного функционирования КАС «Безопасный район», которая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 Саянского района.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Кроме того, разработка и принятие подпрограммы направлены на повышение эффективности и результативности расходования средств краевого бюджета во исполнение постановления Правительства Красноярского края от 05.03.2012 № 75-п «Об утверждении порядка принятия решений по ведению новых (увеличению действующих) расходных обязательств Красноярского края, в том числе критериев инициирования таких расходных обязательств, органами исполнительной власти Красноярского края».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Целью подпрограммы является обеспечение безопасности населения Саянского района на основе использования информационных и телекоммуникационных технологий.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создание и развитие комплексной автоматизированной системы «Безопасный район»;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организация на территории Саянского района системы обеспечения вызова экстренных оперативных служб по единому номеру «112».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Саянском районе.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К функции исполнителя подпрограммы в области реализации мероприятий относится организация исполнения подпрограммных мероприятий, а также координация действий органов исполнительной власти района в целях обеспечения безопасности населения района на основе использования информационных и телекоммуникационных технологий.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Срок реализации подпрограммы – 201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осуществляется в 3 этапа: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 этап – 201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год, 2 этап – 20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год, 3 этап – 202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Показателями, характеризующими достижение целей подпрограммы, являются: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снижение в 202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году времени обработки поступающих сообщений и заявлений, доведения оперативной информации до нарядов полиции по отношению к показателю 201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года на</w:t>
      </w:r>
      <w:r w:rsidR="00C3541D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развёртывание КАС «Безопасный район» на территории Саянского района к 20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54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году в объёме 50%;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степень готовности проектной документации «Системы 112»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br/>
        <w:t xml:space="preserve"> в 201</w:t>
      </w:r>
      <w:r w:rsidR="00C3541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году – 100%;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охват населения технологией отправки/получения запросов           о прогнозе и статусе ЧС – 7</w:t>
      </w:r>
      <w:r w:rsidR="00C3541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>% от общей численности населения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представлен в приложении № 1.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 на выполнение мероприятий подпрограммы выступает МКУ «ЕДДС Саянского района»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Получателем бюджетных средств на выполнение                    мероприятия 1.1 задачи 1 с функцией муниципального  заказчика является МКУ «ЕДДС Саянского района»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мероприятия 2.1 задачи 2 осуществляется МКУ «ЕДДС Саянского района»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 рамках реализации задачи 1«Создание и развитие комплексной автоматизированной системы «Безопасный район» по мероприятию 1.1: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первом этапе реализации (201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год) планируется 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центр).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втором этапе реализации (201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год) планируется: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строительство линейных сооружений сети передачи данных на территории района в соответствии с проектом по созданию КАС «Безопасный район» протяженностью 3 км;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 мониторинга;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мероприятия 2.1 задачи 2 «Организация на территории Саянского района системы обеспечения вызова экстренных оперативных 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 по единому номеру «112» планируется провести в 201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году следующее: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разработка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осуществление предпроектных работ по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разработка технического задания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проведение государственной экспертизы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выполнение строительных, монтажных работ по устройству системы обеспечения вызова экстренных оперативных служб по единому номеру «112».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Оборудование, приобретаемое в рамках реализации мероприятия 1.1 задачи 1 подпрограммы, является краевой собственностью, учитывается на балансе краевого государственного казенного учреждения «Центр информационных технологий Красноярского края».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Оборудование, используемое для оснащения краевого центра мониторинга и управления (далее - КЦМиУ), районных центров мониторинга КАС «Безопасный район», передается в безвозмездное пользование Главному управлению министерства внутренних дел России по Красноярскому краю в порядке, установленном действующим законодательством.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2.4. Управление подпрограммой и контроль за ходом ее выполнения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Текущее управление реализацией подпрограммы осуществляется исполнителем подпрограммы – МКУ «ЕДДС Саянского района»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государственных нужд Саянского района, в соответствии с действующим законодательством Российской Федерации.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Исполнитель подпрограммы представляет отчеты о реализации подпрограммы в Администрацию Саянского района ежеквартально не позднее 5-го числа второго месяца, следующего за отчетным, по форме, установленной постановлением Администрации района.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будет способствовать внедрению системы видеонаблюдения, которая существенно расширится благодаря автоматизированной обработке и анализу поступающей информации, в том числе от различных датчиков охранной и пожарной сигнализаций, систем жизнеобеспечения, систем связи.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Внедрение системы с реализованными функциями видео-аналитики обеспечит: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постоянное видеонаблюдение за обстановкой в общественных местах, включая улицы и площади, административные здания, детские, спортивные   и культурные учреждения, авто - и железнодорожные вокзалы, в том числе, выявление оставленных и представляющих потенциальную опасность предметов;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оперативное информирование дежурных служб, в случаях нарушений общественного порядка, коммунальных аварий и техногенных катастроф;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контроль на отдельных объектах с применением технологии автоматизированной идентификации лиц по изображению и сравнением         с эталонной базой данных, в том числе, в интересах проведения оперативно-розыскных мероприятий, выявления криминальных связей, предотвращения незаконного оборота наркотиков, предотвращения попыток террористического захвата;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контролируемый доступ на определенные объекты и в помещения на основе анализа видеоизображения;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контроль передвижения автотранспортных средств, включая мониторинг общей обстановки на магистралях, транспортных развязках, автоматическую регистрацию фактов нарушения правил дорожного движения, контроль въездов (выездов) из района и на определенные объекты, выявление в транспортном потоке автомобилей с определенными регистрационными номерами;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экстренной связи с правоохранительными органами           и службами спасения с визуальным контролем.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Использование единого информационного пространства сократит количество подобных «параллельных» проектов по построению мультисервисных телекоммуникационных сетей в районе, что в свою очередь приведет к более эффективному расходованию бюджетных средств и обеспечит межинформационное взаимодействие локальных информационных систем силовых и муниципальных органов, объектов здравоохранения, культуры, спорта, обеспечит безопасность жизнедеятельности: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системы энергоснабжения;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системы радиосвязи и передачи данных дежурно-диспетчерских служб города;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системы видеонаблюдения;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lastRenderedPageBreak/>
        <w:t>За счет программного обеспечения будет происходить формирование перечня и подключение объектов мониторинга вне проектно-сметной документации проекта КАС «Безопасный район».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Таким образом, заложенные в КАС «Безопасный район» решения позволяют перейти к более тщательной проработке основных подходов концепции комплексной безопасности населения Саянского района, которая кроме отражения системы взглядов на проблему обеспечения информационной безопасности региона, будет отражать и практические рекомендации ее решения с учетом сложившейся ситуации и современных тенденций развития информатизации.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ab/>
        <w:t>Мероприятия подпрограммы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Система мероприятий подпрограммы представлена в приложение        № 2 к настоящей подпрограмме.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2.7. Обоснование финансовых, материальных и трудовых затрат 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(ресурсное обеспечение подпрограммы)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Средства районного бюджета, запланированные на реализацию подпрограммы, составляют 3 тыс. рублей, в том числе: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 – 1 тыс. рублей;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 – 1 тыс. рублей.</w:t>
      </w:r>
    </w:p>
    <w:p w:rsidR="009641D9" w:rsidRPr="009641D9" w:rsidRDefault="009641D9" w:rsidP="004E21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641D9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41D9">
        <w:rPr>
          <w:rFonts w:ascii="Times New Roman" w:eastAsia="Times New Roman" w:hAnsi="Times New Roman" w:cs="Times New Roman"/>
          <w:sz w:val="28"/>
          <w:szCs w:val="28"/>
        </w:rPr>
        <w:t xml:space="preserve"> год – 1 тыс. рублей.</w:t>
      </w:r>
    </w:p>
    <w:p w:rsidR="004E21E3" w:rsidRDefault="004E21E3" w:rsidP="004E21E3">
      <w:pPr>
        <w:ind w:right="-144"/>
        <w:sectPr w:rsidR="004E21E3" w:rsidSect="00302FB3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</w:t>
      </w:r>
    </w:p>
    <w:p w:rsidR="004E21E3" w:rsidRP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«Использование информационно-коммуникационных</w:t>
      </w:r>
    </w:p>
    <w:p w:rsidR="004E21E3" w:rsidRDefault="004E21E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технологий для обеспечения безопасности</w:t>
      </w:r>
    </w:p>
    <w:p w:rsidR="00485883" w:rsidRPr="004E21E3" w:rsidRDefault="00485883" w:rsidP="0048588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населения Саянского района на 2018 –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>годы»</w:t>
      </w:r>
    </w:p>
    <w:p w:rsidR="00485883" w:rsidRPr="004E21E3" w:rsidRDefault="00485883" w:rsidP="0048588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5883" w:rsidRPr="004E21E3" w:rsidRDefault="00485883" w:rsidP="0048588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5883" w:rsidRPr="004E21E3" w:rsidRDefault="00485883" w:rsidP="00485883">
      <w:pPr>
        <w:spacing w:after="0" w:line="240" w:lineRule="auto"/>
        <w:ind w:right="4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</w:t>
      </w:r>
    </w:p>
    <w:p w:rsidR="00485883" w:rsidRDefault="0048588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5883" w:rsidRPr="004E21E3" w:rsidRDefault="00485883" w:rsidP="00FC1F6A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"/>
        <w:tblW w:w="15376" w:type="dxa"/>
        <w:tblLayout w:type="fixed"/>
        <w:tblLook w:val="00A0"/>
      </w:tblPr>
      <w:tblGrid>
        <w:gridCol w:w="675"/>
        <w:gridCol w:w="4062"/>
        <w:gridCol w:w="2166"/>
        <w:gridCol w:w="2423"/>
        <w:gridCol w:w="1210"/>
        <w:gridCol w:w="1210"/>
        <w:gridCol w:w="1210"/>
        <w:gridCol w:w="1327"/>
        <w:gridCol w:w="1093"/>
      </w:tblGrid>
      <w:tr w:rsidR="00485883" w:rsidRPr="004E21E3" w:rsidTr="00485883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елевые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ндикаторы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485883" w:rsidRPr="004E21E3" w:rsidTr="00485883">
        <w:trPr>
          <w:trHeight w:val="13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 подпрограммы:    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5883" w:rsidRPr="004E21E3" w:rsidTr="00485883">
        <w:trPr>
          <w:trHeight w:val="11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от показателя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FC1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40</w:t>
            </w:r>
          </w:p>
        </w:tc>
      </w:tr>
      <w:tr w:rsidR="00485883" w:rsidRPr="004E21E3" w:rsidTr="00485883">
        <w:trPr>
          <w:trHeight w:val="1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азвёртывание КАС «Безопасный район» на территории Саянского района;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% от показателя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85883" w:rsidRPr="004E21E3" w:rsidTr="00485883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3" w:rsidRPr="00FC1F6A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готовности проектной документации «Системы 112»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% готовности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5883" w:rsidRPr="004E21E3" w:rsidTr="00485883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населения Саянского района  технологией отправки/получения запросов о прогнозе и статусе ЧС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общей численности населения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883" w:rsidRPr="004E21E3" w:rsidRDefault="00485883" w:rsidP="00485883">
            <w:pPr>
              <w:spacing w:after="0" w:line="240" w:lineRule="auto"/>
              <w:ind w:right="4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1E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CF0A76" w:rsidRDefault="004E21E3" w:rsidP="004E21E3">
      <w:pPr>
        <w:jc w:val="both"/>
        <w:rPr>
          <w:rFonts w:ascii="Calibri" w:eastAsia="Times New Roman" w:hAnsi="Calibri" w:cs="Times New Roman"/>
        </w:rPr>
      </w:pPr>
      <w:r w:rsidRPr="00CF0A76">
        <w:rPr>
          <w:rFonts w:ascii="Calibri" w:eastAsia="Times New Roman" w:hAnsi="Calibri" w:cs="Times New Roman"/>
        </w:rPr>
        <w:br w:type="page"/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к подпрограмме 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«Использование информационно-коммуникационных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технологий для обеспечения безопасности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1E3">
        <w:rPr>
          <w:rFonts w:ascii="Times New Roman" w:eastAsia="Times New Roman" w:hAnsi="Times New Roman" w:cs="Times New Roman"/>
          <w:sz w:val="28"/>
          <w:szCs w:val="28"/>
        </w:rPr>
        <w:t>населения Саянского района на 201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B86A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E21E3" w:rsidRPr="004E21E3" w:rsidRDefault="004E21E3" w:rsidP="004E21E3">
      <w:pPr>
        <w:spacing w:after="0" w:line="240" w:lineRule="auto"/>
        <w:ind w:right="43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4E21E3" w:rsidRDefault="004E21E3" w:rsidP="004E21E3">
      <w:pPr>
        <w:spacing w:after="0" w:line="240" w:lineRule="auto"/>
        <w:ind w:right="43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E21E3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</w:t>
      </w:r>
    </w:p>
    <w:p w:rsidR="004E21E3" w:rsidRPr="00CF0A76" w:rsidRDefault="004E21E3" w:rsidP="004E21E3">
      <w:pPr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5000" w:type="pct"/>
        <w:tblLook w:val="00A0"/>
      </w:tblPr>
      <w:tblGrid>
        <w:gridCol w:w="3069"/>
        <w:gridCol w:w="787"/>
        <w:gridCol w:w="787"/>
        <w:gridCol w:w="739"/>
        <w:gridCol w:w="1416"/>
        <w:gridCol w:w="810"/>
        <w:gridCol w:w="1044"/>
        <w:gridCol w:w="973"/>
        <w:gridCol w:w="973"/>
        <w:gridCol w:w="1136"/>
        <w:gridCol w:w="3052"/>
      </w:tblGrid>
      <w:tr w:rsidR="004E21E3" w:rsidRPr="00CF0A76" w:rsidTr="00485883">
        <w:trPr>
          <w:trHeight w:val="735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12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                                                                                                                                          (тыс. руб.), годы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21E3" w:rsidRPr="00CF0A76" w:rsidTr="00485883">
        <w:trPr>
          <w:trHeight w:val="630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B8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86A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B8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86A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B8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86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E3" w:rsidRPr="00CF0A76" w:rsidTr="00485883">
        <w:trPr>
          <w:trHeight w:val="1020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FC1F6A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E21E3"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1                                                                    Использование информационно-коммуникационных технологий для обеспечения безопасности населения Саянского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21E3" w:rsidRPr="00CF0A76" w:rsidTr="00485883">
        <w:trPr>
          <w:trHeight w:val="1530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подпрограммы:                                                         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21E3" w:rsidRPr="00CF0A76" w:rsidTr="00485883">
        <w:trPr>
          <w:trHeight w:val="1020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1.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и развитие комплексной автоматизированной системы «Безопасный район»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21E3" w:rsidRPr="00CF0A76" w:rsidTr="00485883">
        <w:trPr>
          <w:trHeight w:val="76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Строительство КАС «Безопасный район» на территории Саянского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E3" w:rsidRPr="00CF0A76" w:rsidTr="00485883">
        <w:trPr>
          <w:trHeight w:val="765"/>
        </w:trPr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подмероприятие1.1.1.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районного центров мониторинга (далее – РЦМ)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7 районных центров мониторинга обстановки:</w:t>
            </w:r>
          </w:p>
        </w:tc>
      </w:tr>
      <w:tr w:rsidR="004E21E3" w:rsidRPr="00CF0A76" w:rsidTr="00485883">
        <w:trPr>
          <w:trHeight w:val="10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 на территории Красноярского края системы обеспечения вызова экстренных оперативных служб по единому номеру «112»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E3" w:rsidRPr="00CF0A76" w:rsidTr="00485883">
        <w:trPr>
          <w:trHeight w:val="922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и согласование проектно-сметной документации по созданию «Системы – 112»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0420081410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к применению проектная документация на создание «Системы-112» на территории Саянского района</w:t>
            </w:r>
          </w:p>
        </w:tc>
      </w:tr>
      <w:tr w:rsidR="004E21E3" w:rsidRPr="00CF0A76" w:rsidTr="00485883">
        <w:trPr>
          <w:trHeight w:val="922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Подмероприятие2.1.1</w:t>
            </w:r>
          </w:p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Предпроектные работы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объемов работ, подготовка плана проведения работ, подготовка, оформление и получение необходимых документов</w:t>
            </w:r>
          </w:p>
        </w:tc>
      </w:tr>
      <w:tr w:rsidR="004E21E3" w:rsidRPr="004E21E3" w:rsidTr="00485883">
        <w:trPr>
          <w:trHeight w:val="894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Подмероприятие 2.1.2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по результатам обследования технического задания и согласование его с Заказчиком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Согласованное с Заказчиком техническое задание</w:t>
            </w:r>
          </w:p>
        </w:tc>
      </w:tr>
      <w:tr w:rsidR="004E21E3" w:rsidRPr="004E21E3" w:rsidTr="00485883">
        <w:trPr>
          <w:trHeight w:val="10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FC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Подмероприятие2.1.3.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документации для прохождения экспертизы, согласно Постановлению от 16.02.2008 № 87 «О составе разделов проектной документации и требования к их содержанию»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экспертной оценки разработанной документации</w:t>
            </w:r>
          </w:p>
        </w:tc>
      </w:tr>
      <w:tr w:rsidR="004E21E3" w:rsidRPr="00CF0A76" w:rsidTr="00485883">
        <w:trPr>
          <w:trHeight w:val="1020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077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r w:rsidR="00077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документации для выполнения строительных, монтажных работ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3" w:rsidRPr="004E21E3" w:rsidRDefault="004E21E3" w:rsidP="004E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документации по выполнению строительно-монтажных работ</w:t>
            </w:r>
          </w:p>
        </w:tc>
      </w:tr>
    </w:tbl>
    <w:p w:rsidR="004E21E3" w:rsidRPr="004E21E3" w:rsidRDefault="004E21E3" w:rsidP="004E21E3">
      <w:pPr>
        <w:spacing w:after="0" w:line="240" w:lineRule="auto"/>
        <w:ind w:right="434"/>
        <w:rPr>
          <w:rFonts w:ascii="Times New Roman" w:eastAsia="Times New Roman" w:hAnsi="Times New Roman" w:cs="Times New Roman"/>
          <w:sz w:val="28"/>
          <w:szCs w:val="28"/>
        </w:rPr>
      </w:pPr>
    </w:p>
    <w:p w:rsidR="004E21E3" w:rsidRPr="00CF0A76" w:rsidRDefault="004E21E3" w:rsidP="004E21E3">
      <w:pPr>
        <w:ind w:firstLine="709"/>
        <w:jc w:val="center"/>
      </w:pPr>
    </w:p>
    <w:p w:rsidR="004E21E3" w:rsidRPr="00CF0A76" w:rsidRDefault="004E21E3" w:rsidP="004E21E3">
      <w:pPr>
        <w:ind w:firstLine="709"/>
        <w:jc w:val="center"/>
      </w:pPr>
    </w:p>
    <w:p w:rsidR="004E21E3" w:rsidRDefault="004E21E3" w:rsidP="004E21E3">
      <w:pPr>
        <w:ind w:firstLine="709"/>
        <w:jc w:val="center"/>
      </w:pPr>
    </w:p>
    <w:p w:rsidR="009641D9" w:rsidRPr="00CF0A76" w:rsidRDefault="009641D9" w:rsidP="004E21E3">
      <w:pPr>
        <w:ind w:right="-144"/>
        <w:sectPr w:rsidR="009641D9" w:rsidRPr="00CF0A76" w:rsidSect="004E21E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14040" w:type="dxa"/>
        <w:tblInd w:w="91" w:type="dxa"/>
        <w:tblLook w:val="04A0"/>
      </w:tblPr>
      <w:tblGrid>
        <w:gridCol w:w="1639"/>
        <w:gridCol w:w="2300"/>
        <w:gridCol w:w="2280"/>
        <w:gridCol w:w="860"/>
        <w:gridCol w:w="860"/>
        <w:gridCol w:w="960"/>
        <w:gridCol w:w="675"/>
        <w:gridCol w:w="957"/>
        <w:gridCol w:w="917"/>
        <w:gridCol w:w="898"/>
        <w:gridCol w:w="838"/>
        <w:gridCol w:w="1037"/>
      </w:tblGrid>
      <w:tr w:rsidR="00485883" w:rsidRPr="00485883" w:rsidTr="00485883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  <w:r w:rsidRPr="0048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муниципальной программе «Защита от чрезвычайных ситуаций природного и техногенного характера и обеспечение безопасности населения Саянского района на 2019- 2021 годы»</w:t>
            </w:r>
          </w:p>
        </w:tc>
      </w:tr>
      <w:tr w:rsidR="00485883" w:rsidRPr="00485883" w:rsidTr="00485883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5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883" w:rsidRPr="00485883" w:rsidTr="00485883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883" w:rsidRPr="00485883" w:rsidTr="00485883">
        <w:trPr>
          <w:trHeight w:val="8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883" w:rsidRPr="00485883" w:rsidTr="00485883">
        <w:trPr>
          <w:trHeight w:val="322"/>
        </w:trPr>
        <w:tc>
          <w:tcPr>
            <w:tcW w:w="140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883" w:rsidRPr="00485883" w:rsidRDefault="00485883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распределении планируемых расхо</w:t>
            </w:r>
            <w:r w:rsidR="0042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 по отдельным мероприятиям</w:t>
            </w:r>
            <w:r w:rsidRPr="0048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</w:t>
            </w:r>
          </w:p>
        </w:tc>
      </w:tr>
      <w:tr w:rsidR="00485883" w:rsidRPr="00485883" w:rsidTr="00422D49">
        <w:trPr>
          <w:trHeight w:val="447"/>
        </w:trPr>
        <w:tc>
          <w:tcPr>
            <w:tcW w:w="140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883" w:rsidRPr="00485883" w:rsidTr="00422D49">
        <w:trPr>
          <w:trHeight w:val="54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            классификации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883" w:rsidRPr="00485883" w:rsidRDefault="00485883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485883" w:rsidRPr="00485883" w:rsidTr="00422D49">
        <w:trPr>
          <w:trHeight w:val="42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883" w:rsidRPr="00485883" w:rsidRDefault="00485883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485883" w:rsidRPr="00485883" w:rsidTr="00422D49">
        <w:trPr>
          <w:trHeight w:val="798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2018-2020 годы"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расходные обязательства по программе, в том числе по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3 910,1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5 194,4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16 555,7</w:t>
            </w:r>
          </w:p>
        </w:tc>
      </w:tr>
      <w:tr w:rsidR="00485883" w:rsidRPr="00485883" w:rsidTr="00422D49">
        <w:trPr>
          <w:trHeight w:val="429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3 910,1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5 194,4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16 555,7</w:t>
            </w:r>
          </w:p>
        </w:tc>
      </w:tr>
      <w:tr w:rsidR="00485883" w:rsidRPr="00485883" w:rsidTr="00485883">
        <w:trPr>
          <w:trHeight w:val="10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"Предупреждение, спасение, помощь населению района в чрезвычайных ситуациях на 2018 - 2020 годы"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3 909,1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5193.4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3 724,6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3 724,6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16 551,7</w:t>
            </w:r>
          </w:p>
        </w:tc>
      </w:tr>
      <w:tr w:rsidR="00485883" w:rsidRPr="00485883" w:rsidTr="00485883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3 909,1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5 193,4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3 724,6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3 724,6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16 551,7</w:t>
            </w:r>
          </w:p>
        </w:tc>
      </w:tr>
      <w:tr w:rsidR="00485883" w:rsidRPr="00485883" w:rsidTr="00485883">
        <w:trPr>
          <w:trHeight w:val="10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"Использование информационно-коммуникационных технологий для обеспечения безопасности населения района на 2019-2021годы"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подпрограмме, в том числе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485883" w:rsidRPr="00485883" w:rsidTr="00485883">
        <w:trPr>
          <w:trHeight w:val="7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58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883" w:rsidRPr="00485883" w:rsidRDefault="00485883" w:rsidP="0048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883" w:rsidRPr="00485883" w:rsidRDefault="00485883" w:rsidP="0048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883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</w:tbl>
    <w:p w:rsidR="009641D9" w:rsidRDefault="009641D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829"/>
        <w:gridCol w:w="3177"/>
        <w:gridCol w:w="3603"/>
        <w:gridCol w:w="1385"/>
        <w:gridCol w:w="1211"/>
        <w:gridCol w:w="1173"/>
        <w:gridCol w:w="1155"/>
        <w:gridCol w:w="1253"/>
      </w:tblGrid>
      <w:tr w:rsidR="00422D49" w:rsidRPr="00422D49" w:rsidTr="00422D49">
        <w:trPr>
          <w:trHeight w:val="2160"/>
        </w:trPr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  <w:r w:rsidRPr="00422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муниципальной программе «Защита                     от чрезвычайных ситуаций природного                    и техногенного характера и обеспечение безопасности населения Саянского района            на 2019 - 2021 годы»</w:t>
            </w:r>
          </w:p>
        </w:tc>
      </w:tr>
      <w:tr w:rsidR="00422D49" w:rsidRPr="00422D49" w:rsidTr="00422D49">
        <w:trPr>
          <w:trHeight w:val="322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 с учетом источников финансирования, из средств районного бюджета</w:t>
            </w:r>
          </w:p>
        </w:tc>
      </w:tr>
      <w:tr w:rsidR="00422D49" w:rsidRPr="00422D49" w:rsidTr="00422D49">
        <w:trPr>
          <w:trHeight w:val="154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D49" w:rsidRPr="00422D49" w:rsidTr="00422D49">
        <w:trPr>
          <w:trHeight w:val="87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Оценка расходов</w:t>
            </w:r>
            <w:r w:rsidRPr="00422D49">
              <w:rPr>
                <w:rFonts w:ascii="Times New Roman" w:eastAsia="Times New Roman" w:hAnsi="Times New Roman" w:cs="Times New Roman"/>
                <w:color w:val="000000"/>
              </w:rPr>
              <w:br/>
              <w:t>(тыс. руб.), годы</w:t>
            </w:r>
          </w:p>
        </w:tc>
      </w:tr>
      <w:tr w:rsidR="00422D49" w:rsidRPr="00422D49" w:rsidTr="00422D49">
        <w:trPr>
          <w:trHeight w:val="85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2D49" w:rsidRPr="00422D49" w:rsidRDefault="00422D49" w:rsidP="00422D4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"Защита  от чрезвычайных ситуаций природного и техногенного характера и обеспечение безопасности населения  Красноярского края на 2018-2020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3 910,1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5 194,4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16 555,7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3 910,1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5 194,4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3 725,6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16 555,7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 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"Предупреждение, спасение, помощь населению края в чрезвычайных ситуациях на 2018 - 2020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3 909,1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5 193,4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3 724,6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3 724,6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16 551,7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3 909,1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5 193,4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3 724,6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3 724,6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16 551,7</w:t>
            </w:r>
          </w:p>
        </w:tc>
      </w:tr>
      <w:tr w:rsidR="00422D49" w:rsidRPr="00422D49" w:rsidTr="00422D49">
        <w:trPr>
          <w:trHeight w:val="495"/>
        </w:trPr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 Подпрограмма 2 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"Использование информационно-коммуникационных технологий для обеспечения безопасности  населения  края на 2018-2020 годы"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Всего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2D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2D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2D49" w:rsidRPr="00422D49" w:rsidTr="00422D49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2D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2D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2D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422D49" w:rsidRPr="00422D49" w:rsidTr="00422D49">
        <w:trPr>
          <w:trHeight w:val="30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2D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D49" w:rsidRPr="00422D49" w:rsidRDefault="00422D49" w:rsidP="0042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22D49" w:rsidRPr="00F11E05" w:rsidRDefault="00422D49" w:rsidP="00B64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22D49" w:rsidRPr="00F11E05" w:rsidSect="004E21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C1" w:rsidRDefault="00877BC1" w:rsidP="00E3079B">
      <w:pPr>
        <w:spacing w:after="0" w:line="240" w:lineRule="auto"/>
      </w:pPr>
      <w:r>
        <w:separator/>
      </w:r>
    </w:p>
  </w:endnote>
  <w:endnote w:type="continuationSeparator" w:id="1">
    <w:p w:rsidR="00877BC1" w:rsidRDefault="00877BC1" w:rsidP="00E3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C1" w:rsidRDefault="00877BC1" w:rsidP="00E3079B">
      <w:pPr>
        <w:spacing w:after="0" w:line="240" w:lineRule="auto"/>
      </w:pPr>
      <w:r>
        <w:separator/>
      </w:r>
    </w:p>
  </w:footnote>
  <w:footnote w:type="continuationSeparator" w:id="1">
    <w:p w:rsidR="00877BC1" w:rsidRDefault="00877BC1" w:rsidP="00E3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06" w:rsidRPr="00485883" w:rsidRDefault="00791706" w:rsidP="004858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754"/>
    <w:multiLevelType w:val="hybridMultilevel"/>
    <w:tmpl w:val="06F41038"/>
    <w:lvl w:ilvl="0" w:tplc="33989CE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D62357"/>
    <w:multiLevelType w:val="hybridMultilevel"/>
    <w:tmpl w:val="F0A0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376C57"/>
    <w:multiLevelType w:val="hybridMultilevel"/>
    <w:tmpl w:val="604CC780"/>
    <w:lvl w:ilvl="0" w:tplc="F72A8A6C">
      <w:start w:val="1"/>
      <w:numFmt w:val="decimal"/>
      <w:lvlText w:val="%1."/>
      <w:lvlJc w:val="left"/>
      <w:pPr>
        <w:ind w:left="870" w:hanging="5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60BB"/>
    <w:multiLevelType w:val="hybridMultilevel"/>
    <w:tmpl w:val="5D68DED0"/>
    <w:lvl w:ilvl="0" w:tplc="AD0069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902FC"/>
    <w:multiLevelType w:val="hybridMultilevel"/>
    <w:tmpl w:val="FFBE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EF9"/>
    <w:rsid w:val="00014529"/>
    <w:rsid w:val="00022AF2"/>
    <w:rsid w:val="00077AB0"/>
    <w:rsid w:val="000F6542"/>
    <w:rsid w:val="00106F5C"/>
    <w:rsid w:val="00111B2A"/>
    <w:rsid w:val="00161350"/>
    <w:rsid w:val="00172AC2"/>
    <w:rsid w:val="00187F02"/>
    <w:rsid w:val="00193EC9"/>
    <w:rsid w:val="001961A9"/>
    <w:rsid w:val="001A583E"/>
    <w:rsid w:val="001A6BC6"/>
    <w:rsid w:val="00200ADB"/>
    <w:rsid w:val="00202C78"/>
    <w:rsid w:val="0021277A"/>
    <w:rsid w:val="0022408B"/>
    <w:rsid w:val="002442F0"/>
    <w:rsid w:val="00263E43"/>
    <w:rsid w:val="00291D7C"/>
    <w:rsid w:val="002E1746"/>
    <w:rsid w:val="00300EA3"/>
    <w:rsid w:val="00302FB3"/>
    <w:rsid w:val="003217D8"/>
    <w:rsid w:val="00374003"/>
    <w:rsid w:val="00385BCE"/>
    <w:rsid w:val="003C006F"/>
    <w:rsid w:val="004054BC"/>
    <w:rsid w:val="00412A87"/>
    <w:rsid w:val="00422D49"/>
    <w:rsid w:val="00485883"/>
    <w:rsid w:val="00492D96"/>
    <w:rsid w:val="004B0A4F"/>
    <w:rsid w:val="004E21E3"/>
    <w:rsid w:val="005167AC"/>
    <w:rsid w:val="00525FC5"/>
    <w:rsid w:val="00540E41"/>
    <w:rsid w:val="005B037B"/>
    <w:rsid w:val="005D27DE"/>
    <w:rsid w:val="0060361C"/>
    <w:rsid w:val="00610431"/>
    <w:rsid w:val="006402AF"/>
    <w:rsid w:val="0064065A"/>
    <w:rsid w:val="00650979"/>
    <w:rsid w:val="00651ED8"/>
    <w:rsid w:val="0066215E"/>
    <w:rsid w:val="0066770B"/>
    <w:rsid w:val="006B7A9C"/>
    <w:rsid w:val="00723347"/>
    <w:rsid w:val="007665CF"/>
    <w:rsid w:val="007907D6"/>
    <w:rsid w:val="00791706"/>
    <w:rsid w:val="00807325"/>
    <w:rsid w:val="00821169"/>
    <w:rsid w:val="00877BC1"/>
    <w:rsid w:val="008E72AA"/>
    <w:rsid w:val="009453C7"/>
    <w:rsid w:val="00950B4E"/>
    <w:rsid w:val="00951078"/>
    <w:rsid w:val="009641D9"/>
    <w:rsid w:val="00981411"/>
    <w:rsid w:val="00996EF9"/>
    <w:rsid w:val="009A5BE0"/>
    <w:rsid w:val="009A63AD"/>
    <w:rsid w:val="009F322F"/>
    <w:rsid w:val="00A06FB9"/>
    <w:rsid w:val="00A13FC1"/>
    <w:rsid w:val="00A16535"/>
    <w:rsid w:val="00A24D13"/>
    <w:rsid w:val="00A31F85"/>
    <w:rsid w:val="00A94AF8"/>
    <w:rsid w:val="00B0527D"/>
    <w:rsid w:val="00B14702"/>
    <w:rsid w:val="00B40116"/>
    <w:rsid w:val="00B43156"/>
    <w:rsid w:val="00B46F52"/>
    <w:rsid w:val="00B56781"/>
    <w:rsid w:val="00B64741"/>
    <w:rsid w:val="00B70EFA"/>
    <w:rsid w:val="00B84CCB"/>
    <w:rsid w:val="00B86A71"/>
    <w:rsid w:val="00B9039A"/>
    <w:rsid w:val="00BA1D95"/>
    <w:rsid w:val="00BB3491"/>
    <w:rsid w:val="00BE65EE"/>
    <w:rsid w:val="00C25A52"/>
    <w:rsid w:val="00C27369"/>
    <w:rsid w:val="00C3541D"/>
    <w:rsid w:val="00C44C4C"/>
    <w:rsid w:val="00C74322"/>
    <w:rsid w:val="00C76B7B"/>
    <w:rsid w:val="00C907B0"/>
    <w:rsid w:val="00CD5490"/>
    <w:rsid w:val="00D6602C"/>
    <w:rsid w:val="00D84067"/>
    <w:rsid w:val="00DD1D3E"/>
    <w:rsid w:val="00E069B8"/>
    <w:rsid w:val="00E3079B"/>
    <w:rsid w:val="00E37EBB"/>
    <w:rsid w:val="00E93F7F"/>
    <w:rsid w:val="00EB5B34"/>
    <w:rsid w:val="00EE2489"/>
    <w:rsid w:val="00F11E05"/>
    <w:rsid w:val="00F53657"/>
    <w:rsid w:val="00F602DF"/>
    <w:rsid w:val="00F71B84"/>
    <w:rsid w:val="00F74289"/>
    <w:rsid w:val="00F85576"/>
    <w:rsid w:val="00FA2F5C"/>
    <w:rsid w:val="00FB5C4B"/>
    <w:rsid w:val="00FB7055"/>
    <w:rsid w:val="00FC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6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996EF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"/>
    <w:basedOn w:val="a"/>
    <w:link w:val="1"/>
    <w:semiHidden/>
    <w:unhideWhenUsed/>
    <w:rsid w:val="00996EF9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6EF9"/>
  </w:style>
  <w:style w:type="character" w:customStyle="1" w:styleId="1">
    <w:name w:val="Основной текст Знак1"/>
    <w:basedOn w:val="a0"/>
    <w:link w:val="a5"/>
    <w:semiHidden/>
    <w:locked/>
    <w:rsid w:val="00996E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7">
    <w:name w:val="List Paragraph"/>
    <w:basedOn w:val="a"/>
    <w:uiPriority w:val="99"/>
    <w:qFormat/>
    <w:rsid w:val="008073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2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E6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qFormat/>
    <w:rsid w:val="00BE65EE"/>
    <w:pPr>
      <w:spacing w:after="0" w:line="240" w:lineRule="auto"/>
    </w:p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F11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F11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F11E0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Document Map"/>
    <w:basedOn w:val="a"/>
    <w:link w:val="ae"/>
    <w:uiPriority w:val="99"/>
    <w:semiHidden/>
    <w:unhideWhenUsed/>
    <w:rsid w:val="0096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641D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4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85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537A-EF25-4EBE-B592-99167E81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34</Pages>
  <Words>8379</Words>
  <Characters>47761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ишаков</dc:creator>
  <cp:keywords/>
  <dc:description/>
  <cp:lastModifiedBy>zxs</cp:lastModifiedBy>
  <cp:revision>48</cp:revision>
  <cp:lastPrinted>2018-11-12T03:26:00Z</cp:lastPrinted>
  <dcterms:created xsi:type="dcterms:W3CDTF">2013-11-11T02:46:00Z</dcterms:created>
  <dcterms:modified xsi:type="dcterms:W3CDTF">2018-11-20T05:43:00Z</dcterms:modified>
</cp:coreProperties>
</file>